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DC" w:rsidRDefault="00901805" w:rsidP="008733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3375">
        <w:rPr>
          <w:rFonts w:ascii="Times New Roman" w:hAnsi="Times New Roman" w:cs="Times New Roman"/>
          <w:sz w:val="28"/>
          <w:szCs w:val="28"/>
        </w:rPr>
        <w:t xml:space="preserve">инистру </w:t>
      </w:r>
    </w:p>
    <w:p w:rsidR="00873375" w:rsidRDefault="00873375" w:rsidP="008733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</w:p>
    <w:p w:rsidR="00873375" w:rsidRDefault="00873375" w:rsidP="00873375">
      <w:pPr>
        <w:ind w:left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Калмыкии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73375" w:rsidRDefault="00901805" w:rsidP="008733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Б.Б.</w:t>
      </w:r>
      <w:r w:rsidR="00383446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Ангиров</w:t>
      </w:r>
      <w:r w:rsidR="0056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873375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375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375" w:rsidRDefault="00901805" w:rsidP="008733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Борисовна</w:t>
      </w:r>
      <w:r w:rsidR="00873375">
        <w:rPr>
          <w:rFonts w:ascii="Times New Roman" w:hAnsi="Times New Roman" w:cs="Times New Roman"/>
          <w:sz w:val="28"/>
          <w:szCs w:val="28"/>
        </w:rPr>
        <w:t>!</w:t>
      </w:r>
    </w:p>
    <w:p w:rsidR="0087337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учреждение дополнительного профессионального образования Республики Калмыкия «Калмыцкий институт повышения квалификации работников образования (БУ ДПО РК «КРИПРО») направляет отчет об исполнении госуд</w:t>
      </w:r>
      <w:r w:rsidR="00422EB1">
        <w:rPr>
          <w:rFonts w:ascii="Times New Roman" w:hAnsi="Times New Roman" w:cs="Times New Roman"/>
          <w:sz w:val="28"/>
          <w:szCs w:val="28"/>
        </w:rPr>
        <w:t xml:space="preserve">арственного задания </w:t>
      </w:r>
      <w:r w:rsidR="00534AF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61D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73375" w:rsidRDefault="00873375" w:rsidP="00873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3101D4" w:rsidP="00873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D7724C">
        <w:rPr>
          <w:rFonts w:ascii="Times New Roman" w:hAnsi="Times New Roman" w:cs="Times New Roman"/>
          <w:sz w:val="28"/>
          <w:szCs w:val="28"/>
        </w:rPr>
        <w:t>31</w:t>
      </w:r>
      <w:r w:rsidR="00383446">
        <w:rPr>
          <w:rFonts w:ascii="Times New Roman" w:hAnsi="Times New Roman" w:cs="Times New Roman"/>
          <w:sz w:val="28"/>
          <w:szCs w:val="28"/>
        </w:rPr>
        <w:t xml:space="preserve"> л. в</w:t>
      </w:r>
      <w:r w:rsidR="00873375">
        <w:rPr>
          <w:rFonts w:ascii="Times New Roman" w:hAnsi="Times New Roman" w:cs="Times New Roman"/>
          <w:sz w:val="28"/>
          <w:szCs w:val="28"/>
        </w:rPr>
        <w:t xml:space="preserve"> 1экз.</w:t>
      </w: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383446" w:rsidP="00383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73375">
        <w:rPr>
          <w:rFonts w:ascii="Times New Roman" w:hAnsi="Times New Roman" w:cs="Times New Roman"/>
          <w:sz w:val="28"/>
          <w:szCs w:val="28"/>
        </w:rPr>
        <w:t>Мунчинова</w:t>
      </w:r>
      <w:proofErr w:type="spellEnd"/>
      <w:r w:rsidRPr="00383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Л.Д.</w:t>
      </w: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901805">
      <w:pPr>
        <w:rPr>
          <w:rFonts w:ascii="Times New Roman" w:hAnsi="Times New Roman" w:cs="Times New Roman"/>
          <w:sz w:val="28"/>
          <w:szCs w:val="28"/>
        </w:rPr>
      </w:pPr>
    </w:p>
    <w:p w:rsidR="00873375" w:rsidRPr="008D5E3B" w:rsidRDefault="00FA06B8" w:rsidP="0087337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Дорджи-Гаряева</w:t>
      </w:r>
      <w:proofErr w:type="spellEnd"/>
      <w:r>
        <w:rPr>
          <w:rFonts w:ascii="Times New Roman" w:hAnsi="Times New Roman" w:cs="Times New Roman"/>
        </w:rPr>
        <w:t xml:space="preserve"> И.В.</w:t>
      </w:r>
      <w:r w:rsidR="00873375" w:rsidRPr="008D5E3B">
        <w:rPr>
          <w:rFonts w:ascii="Times New Roman" w:hAnsi="Times New Roman" w:cs="Times New Roman"/>
        </w:rPr>
        <w:t>, 3-47-95</w:t>
      </w:r>
    </w:p>
    <w:p w:rsidR="00873375" w:rsidRDefault="00873375" w:rsidP="00873375">
      <w:pPr>
        <w:tabs>
          <w:tab w:val="left" w:pos="6663"/>
        </w:tabs>
        <w:ind w:left="6096"/>
        <w:rPr>
          <w:rFonts w:ascii="Times New Roman" w:hAnsi="Times New Roman" w:cs="Times New Roman"/>
          <w:sz w:val="20"/>
          <w:szCs w:val="20"/>
        </w:rPr>
      </w:pPr>
    </w:p>
    <w:p w:rsidR="00873375" w:rsidRDefault="00873375" w:rsidP="00873375">
      <w:pPr>
        <w:tabs>
          <w:tab w:val="left" w:pos="6663"/>
        </w:tabs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 к письму</w:t>
      </w:r>
    </w:p>
    <w:p w:rsidR="00873375" w:rsidRDefault="00873375" w:rsidP="00873375">
      <w:pPr>
        <w:tabs>
          <w:tab w:val="left" w:pos="6663"/>
        </w:tabs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БУ ДПО РК КРИПКРО» </w:t>
      </w:r>
    </w:p>
    <w:p w:rsidR="00873375" w:rsidRPr="002F5122" w:rsidRDefault="00873375" w:rsidP="00873375">
      <w:pPr>
        <w:tabs>
          <w:tab w:val="left" w:pos="6663"/>
        </w:tabs>
        <w:ind w:left="6096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2F5122">
        <w:rPr>
          <w:rFonts w:ascii="Times New Roman" w:hAnsi="Times New Roman" w:cs="Times New Roman"/>
          <w:b/>
          <w:sz w:val="20"/>
          <w:szCs w:val="20"/>
        </w:rPr>
        <w:t>«</w:t>
      </w:r>
      <w:r w:rsidRPr="002F5122">
        <w:rPr>
          <w:rFonts w:ascii="Times New Roman" w:hAnsi="Times New Roman" w:cs="Times New Roman"/>
          <w:sz w:val="20"/>
          <w:szCs w:val="20"/>
        </w:rPr>
        <w:t>____</w:t>
      </w:r>
      <w:r w:rsidRPr="002F5122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5122">
        <w:rPr>
          <w:rFonts w:ascii="Times New Roman" w:hAnsi="Times New Roman" w:cs="Times New Roman"/>
          <w:sz w:val="20"/>
          <w:szCs w:val="20"/>
        </w:rPr>
        <w:t>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37285E">
        <w:rPr>
          <w:rFonts w:ascii="Times New Roman" w:hAnsi="Times New Roman" w:cs="Times New Roman"/>
          <w:sz w:val="20"/>
          <w:szCs w:val="20"/>
        </w:rPr>
        <w:t>3</w:t>
      </w:r>
      <w:r w:rsidRPr="002F5122">
        <w:rPr>
          <w:rFonts w:ascii="Times New Roman" w:hAnsi="Times New Roman" w:cs="Times New Roman"/>
          <w:sz w:val="20"/>
          <w:szCs w:val="20"/>
        </w:rPr>
        <w:t xml:space="preserve"> г. №</w:t>
      </w:r>
      <w:r w:rsidRPr="002F512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2F5122">
        <w:rPr>
          <w:rFonts w:ascii="Times New Roman" w:hAnsi="Times New Roman" w:cs="Times New Roman"/>
          <w:sz w:val="20"/>
          <w:szCs w:val="20"/>
        </w:rPr>
        <w:t>__</w:t>
      </w:r>
    </w:p>
    <w:p w:rsidR="00873375" w:rsidRPr="007170D3" w:rsidRDefault="00873375" w:rsidP="00873375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375" w:rsidRPr="00341ECA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73375" w:rsidRPr="00341ECA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446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>к отчету об исполнении государственного задания на оказание государственной услуги</w:t>
      </w:r>
      <w:r w:rsidR="00383446">
        <w:rPr>
          <w:rFonts w:ascii="Times New Roman" w:hAnsi="Times New Roman" w:cs="Times New Roman"/>
          <w:sz w:val="28"/>
          <w:szCs w:val="28"/>
        </w:rPr>
        <w:t xml:space="preserve"> </w:t>
      </w:r>
      <w:r w:rsidRPr="00341ECA">
        <w:rPr>
          <w:rFonts w:ascii="Times New Roman" w:hAnsi="Times New Roman" w:cs="Times New Roman"/>
          <w:sz w:val="28"/>
          <w:szCs w:val="28"/>
        </w:rPr>
        <w:t xml:space="preserve">«Реализация </w:t>
      </w:r>
      <w:proofErr w:type="gramStart"/>
      <w:r w:rsidRPr="00341ECA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341ECA">
        <w:rPr>
          <w:rFonts w:ascii="Times New Roman" w:hAnsi="Times New Roman" w:cs="Times New Roman"/>
          <w:sz w:val="28"/>
          <w:szCs w:val="28"/>
        </w:rPr>
        <w:t xml:space="preserve"> профессиональных </w:t>
      </w:r>
    </w:p>
    <w:p w:rsidR="0087337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 xml:space="preserve">программ повышения квалификации» </w:t>
      </w:r>
      <w:r w:rsidR="00534AFD">
        <w:rPr>
          <w:rFonts w:ascii="Times New Roman" w:hAnsi="Times New Roman" w:cs="Times New Roman"/>
          <w:sz w:val="28"/>
          <w:szCs w:val="28"/>
        </w:rPr>
        <w:t>за</w:t>
      </w:r>
      <w:r w:rsidR="00902B43">
        <w:rPr>
          <w:rFonts w:ascii="Times New Roman" w:hAnsi="Times New Roman" w:cs="Times New Roman"/>
          <w:sz w:val="28"/>
          <w:szCs w:val="28"/>
        </w:rPr>
        <w:t xml:space="preserve"> </w:t>
      </w:r>
      <w:r w:rsidRPr="00341E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1DFE">
        <w:rPr>
          <w:rFonts w:ascii="Times New Roman" w:hAnsi="Times New Roman" w:cs="Times New Roman"/>
          <w:sz w:val="28"/>
          <w:szCs w:val="28"/>
        </w:rPr>
        <w:t>3</w:t>
      </w:r>
      <w:r w:rsidRPr="00341ECA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83446" w:rsidRPr="00341ECA" w:rsidRDefault="00383446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341ECA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41ECA">
        <w:rPr>
          <w:rFonts w:ascii="Times New Roman" w:hAnsi="Times New Roman" w:cs="Times New Roman"/>
          <w:sz w:val="28"/>
          <w:szCs w:val="28"/>
        </w:rPr>
        <w:t>Согласно  Распоряжения</w:t>
      </w:r>
      <w:proofErr w:type="gramEnd"/>
      <w:r w:rsidRPr="00341ECA">
        <w:rPr>
          <w:rFonts w:ascii="Times New Roman" w:hAnsi="Times New Roman" w:cs="Times New Roman"/>
          <w:sz w:val="28"/>
          <w:szCs w:val="28"/>
        </w:rPr>
        <w:t xml:space="preserve"> Правительства РК №337 от 13.12.2011</w:t>
      </w:r>
      <w:r w:rsidR="00383446">
        <w:rPr>
          <w:rFonts w:ascii="Times New Roman" w:hAnsi="Times New Roman" w:cs="Times New Roman"/>
          <w:sz w:val="28"/>
          <w:szCs w:val="28"/>
        </w:rPr>
        <w:t> </w:t>
      </w:r>
      <w:r w:rsidRPr="00341ECA">
        <w:rPr>
          <w:rFonts w:ascii="Times New Roman" w:hAnsi="Times New Roman" w:cs="Times New Roman"/>
          <w:sz w:val="28"/>
          <w:szCs w:val="28"/>
        </w:rPr>
        <w:t xml:space="preserve">г. бюджетное учреждение дополнительного профессионального образования  Республики Калмыкия «Калмыцкий республиканский институт повышения квалификации работников образования» оказывает  физическим лицам, имеющим высшее и среднее (специальное) образование государственную услугу «Реализация дополнительных профессиональных программ повышения квалификации». </w:t>
      </w:r>
    </w:p>
    <w:p w:rsidR="00873375" w:rsidRPr="00341ECA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Данный отчет составлен на </w:t>
      </w:r>
      <w:r w:rsidR="00A722DC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873375" w:rsidRPr="00341ECA" w:rsidRDefault="00873375" w:rsidP="008733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>План-график курсовых мероприятий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1DFE">
        <w:rPr>
          <w:rFonts w:ascii="Times New Roman" w:hAnsi="Times New Roman" w:cs="Times New Roman"/>
          <w:sz w:val="28"/>
          <w:szCs w:val="28"/>
        </w:rPr>
        <w:t>3</w:t>
      </w:r>
      <w:r w:rsidRPr="00341EC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873375" w:rsidRPr="00341ECA" w:rsidRDefault="00873375" w:rsidP="008733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>Журнал регистрации слушателей и учета выдачи удостоверений об окончании курсов повышения квалификации;</w:t>
      </w:r>
    </w:p>
    <w:p w:rsidR="00873375" w:rsidRPr="00341ECA" w:rsidRDefault="00873375" w:rsidP="008733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>Отчеты структурных подразделений учреждения;</w:t>
      </w:r>
    </w:p>
    <w:p w:rsidR="00873375" w:rsidRPr="00341ECA" w:rsidRDefault="00873375" w:rsidP="008733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мониторинговых </w:t>
      </w:r>
      <w:r w:rsidRPr="00341ECA">
        <w:rPr>
          <w:rFonts w:ascii="Times New Roman" w:hAnsi="Times New Roman" w:cs="Times New Roman"/>
          <w:sz w:val="28"/>
          <w:szCs w:val="28"/>
        </w:rPr>
        <w:t>исследований методом анкетирования по оценке удовлетворенности потребителей качеством.</w:t>
      </w:r>
    </w:p>
    <w:p w:rsidR="00383446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ab/>
      </w:r>
    </w:p>
    <w:p w:rsidR="00873375" w:rsidRPr="00341ECA" w:rsidRDefault="00873375" w:rsidP="003834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>Показатели, характеризующие объем, качество государственной услуги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1DFE">
        <w:rPr>
          <w:rFonts w:ascii="Times New Roman" w:hAnsi="Times New Roman" w:cs="Times New Roman"/>
          <w:sz w:val="28"/>
          <w:szCs w:val="28"/>
        </w:rPr>
        <w:t>3</w:t>
      </w:r>
      <w:r w:rsidRPr="00341ECA">
        <w:rPr>
          <w:rFonts w:ascii="Times New Roman" w:hAnsi="Times New Roman" w:cs="Times New Roman"/>
          <w:sz w:val="28"/>
          <w:szCs w:val="28"/>
        </w:rPr>
        <w:t xml:space="preserve"> год:</w:t>
      </w:r>
      <w:r w:rsidR="00383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375" w:rsidRPr="00341ECA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ab/>
        <w:t xml:space="preserve">- сведения о фактическом достижении показателей, характеризующих качество государственной услуги; </w:t>
      </w:r>
    </w:p>
    <w:p w:rsidR="00873375" w:rsidRPr="00341ECA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ab/>
        <w:t xml:space="preserve">- сведения о фактическом достижении показателей, характеризующих объем государственной услуги. </w:t>
      </w:r>
    </w:p>
    <w:p w:rsidR="00873375" w:rsidRPr="00341ECA" w:rsidRDefault="00873375" w:rsidP="008733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375" w:rsidRPr="00341ECA" w:rsidRDefault="00873375" w:rsidP="00F107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1ECA">
        <w:rPr>
          <w:rFonts w:ascii="Times New Roman" w:hAnsi="Times New Roman" w:cs="Times New Roman"/>
          <w:b/>
          <w:sz w:val="28"/>
          <w:szCs w:val="28"/>
        </w:rPr>
        <w:t>О</w:t>
      </w:r>
      <w:r w:rsidRPr="00341ECA">
        <w:rPr>
          <w:rFonts w:ascii="Times New Roman" w:hAnsi="Times New Roman" w:cs="Times New Roman"/>
          <w:b/>
          <w:color w:val="000000"/>
          <w:sz w:val="28"/>
          <w:szCs w:val="28"/>
        </w:rPr>
        <w:t>ценка выполнен</w:t>
      </w:r>
      <w:r w:rsidR="00422E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ия государственного задания </w:t>
      </w:r>
      <w:r w:rsidR="00534AFD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902B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41EC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902B4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D338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341E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</w:t>
      </w:r>
      <w:r w:rsidR="00901805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</w:p>
    <w:p w:rsidR="00873375" w:rsidRDefault="00873375" w:rsidP="0087337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3375" w:rsidRDefault="00383446" w:rsidP="0038344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873375" w:rsidRPr="00341E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части </w:t>
      </w:r>
      <w:r w:rsidR="00873375" w:rsidRPr="00341EC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873375" w:rsidRPr="00341E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«Сведения об оказываемых государственных услугах» с</w:t>
      </w:r>
      <w:r w:rsidR="00AE3E27">
        <w:rPr>
          <w:rFonts w:ascii="Times New Roman" w:hAnsi="Times New Roman" w:cs="Times New Roman"/>
          <w:color w:val="000000"/>
          <w:sz w:val="28"/>
          <w:szCs w:val="28"/>
        </w:rPr>
        <w:t xml:space="preserve">огласно </w:t>
      </w:r>
      <w:proofErr w:type="gramStart"/>
      <w:r w:rsidR="00AE3E2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375" w:rsidRPr="00341ECA">
        <w:rPr>
          <w:rFonts w:ascii="Times New Roman" w:hAnsi="Times New Roman" w:cs="Times New Roman"/>
          <w:color w:val="000000"/>
          <w:sz w:val="28"/>
          <w:szCs w:val="28"/>
        </w:rPr>
        <w:t>3.1. «Сведения о фактическом достижении показателей, характеризующих качество государственной услуги» количество работников, повысивших свой квалификационный уровень, прошедших повышение квалификации</w:t>
      </w:r>
      <w:r w:rsidR="0087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B8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45F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02B4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61D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0180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E4B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375" w:rsidRPr="00FF75CA">
        <w:rPr>
          <w:rFonts w:ascii="Times New Roman" w:hAnsi="Times New Roman" w:cs="Times New Roman"/>
          <w:color w:val="000000"/>
          <w:sz w:val="28"/>
          <w:szCs w:val="28"/>
        </w:rPr>
        <w:t>составило</w:t>
      </w:r>
      <w:r w:rsidR="00901805" w:rsidRPr="00FF7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3150</w:t>
      </w:r>
      <w:r w:rsidR="00873375" w:rsidRPr="00FF75CA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составляет</w:t>
      </w:r>
      <w:r w:rsidR="009C75E9" w:rsidRPr="00FF7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AFD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34AFD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охвата при плановом количестве </w:t>
      </w:r>
      <w:r w:rsidR="00561DFE">
        <w:rPr>
          <w:rFonts w:ascii="Times New Roman" w:hAnsi="Times New Roman" w:cs="Times New Roman"/>
          <w:color w:val="000000"/>
          <w:sz w:val="28"/>
          <w:szCs w:val="28"/>
        </w:rPr>
        <w:t xml:space="preserve">3000 </w:t>
      </w:r>
      <w:r w:rsidR="009C75E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561DFE">
        <w:rPr>
          <w:rFonts w:ascii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375" w:rsidRPr="00341ECA" w:rsidRDefault="00873375" w:rsidP="003834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>За отчетный период повысили квалификацию:</w:t>
      </w:r>
      <w:r w:rsidR="00F67682">
        <w:rPr>
          <w:rFonts w:ascii="Times New Roman" w:hAnsi="Times New Roman" w:cs="Times New Roman"/>
          <w:sz w:val="28"/>
          <w:szCs w:val="28"/>
        </w:rPr>
        <w:t xml:space="preserve">  </w:t>
      </w:r>
      <w:r w:rsidR="00383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375" w:rsidRPr="00230A8C" w:rsidRDefault="00AE3E27" w:rsidP="003834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4AFD">
        <w:rPr>
          <w:rFonts w:ascii="Times New Roman" w:hAnsi="Times New Roman" w:cs="Times New Roman"/>
          <w:sz w:val="28"/>
          <w:szCs w:val="28"/>
        </w:rPr>
        <w:t>старшие</w:t>
      </w:r>
      <w:proofErr w:type="gramEnd"/>
      <w:r w:rsidR="00534AFD">
        <w:rPr>
          <w:rFonts w:ascii="Times New Roman" w:hAnsi="Times New Roman" w:cs="Times New Roman"/>
          <w:sz w:val="28"/>
          <w:szCs w:val="28"/>
        </w:rPr>
        <w:t xml:space="preserve"> воспитатели, </w:t>
      </w:r>
      <w:r w:rsidR="00873375">
        <w:rPr>
          <w:rFonts w:ascii="Times New Roman" w:hAnsi="Times New Roman" w:cs="Times New Roman"/>
          <w:sz w:val="28"/>
          <w:szCs w:val="28"/>
        </w:rPr>
        <w:t>воспитатели</w:t>
      </w:r>
      <w:r w:rsidR="00873375" w:rsidRPr="00230A8C">
        <w:rPr>
          <w:rFonts w:ascii="Times New Roman" w:hAnsi="Times New Roman" w:cs="Times New Roman"/>
          <w:sz w:val="28"/>
          <w:szCs w:val="28"/>
        </w:rPr>
        <w:t xml:space="preserve">, </w:t>
      </w:r>
      <w:r w:rsidR="00873375">
        <w:rPr>
          <w:rFonts w:ascii="Times New Roman" w:hAnsi="Times New Roman" w:cs="Times New Roman"/>
          <w:sz w:val="28"/>
          <w:szCs w:val="28"/>
        </w:rPr>
        <w:t>в</w:t>
      </w:r>
      <w:r w:rsidR="00873375" w:rsidRPr="00230A8C">
        <w:rPr>
          <w:rFonts w:ascii="Times New Roman" w:hAnsi="Times New Roman" w:cs="Times New Roman"/>
          <w:sz w:val="28"/>
          <w:szCs w:val="28"/>
        </w:rPr>
        <w:t>оспитатели групп раннего возраста,</w:t>
      </w:r>
      <w:r w:rsidR="00873375">
        <w:rPr>
          <w:rFonts w:ascii="Times New Roman" w:hAnsi="Times New Roman" w:cs="Times New Roman"/>
          <w:sz w:val="28"/>
          <w:szCs w:val="28"/>
        </w:rPr>
        <w:t xml:space="preserve"> инструкторы ФИЗО и музыкальные руководители, заведующие, старшие воспитатели ДОО</w:t>
      </w:r>
      <w:r w:rsidR="00901805">
        <w:rPr>
          <w:rFonts w:ascii="Times New Roman" w:hAnsi="Times New Roman" w:cs="Times New Roman"/>
          <w:sz w:val="28"/>
          <w:szCs w:val="28"/>
        </w:rPr>
        <w:t xml:space="preserve">, </w:t>
      </w:r>
      <w:r w:rsidR="00901805">
        <w:rPr>
          <w:color w:val="000000"/>
          <w:sz w:val="28"/>
          <w:szCs w:val="28"/>
        </w:rPr>
        <w:t>п</w:t>
      </w:r>
      <w:r w:rsidR="00901805" w:rsidRPr="00901805">
        <w:rPr>
          <w:color w:val="000000"/>
          <w:sz w:val="28"/>
          <w:szCs w:val="28"/>
        </w:rPr>
        <w:t>едагоги дополнительного образования по родному (калмыцкому) языку</w:t>
      </w:r>
      <w:r w:rsidR="00534AFD">
        <w:rPr>
          <w:color w:val="000000"/>
          <w:sz w:val="28"/>
          <w:szCs w:val="28"/>
        </w:rPr>
        <w:t>,</w:t>
      </w:r>
      <w:r w:rsidR="00901805" w:rsidRPr="00901805">
        <w:rPr>
          <w:color w:val="000000"/>
          <w:sz w:val="28"/>
          <w:szCs w:val="28"/>
        </w:rPr>
        <w:t xml:space="preserve"> воспитатели групп с этнокультурным компонентом обучения и воспитания ДОО</w:t>
      </w:r>
      <w:r w:rsidR="00873375">
        <w:rPr>
          <w:rFonts w:ascii="Times New Roman" w:hAnsi="Times New Roman" w:cs="Times New Roman"/>
          <w:sz w:val="28"/>
          <w:szCs w:val="28"/>
        </w:rPr>
        <w:t>;</w:t>
      </w:r>
    </w:p>
    <w:p w:rsidR="00873375" w:rsidRPr="00230A8C" w:rsidRDefault="00383446" w:rsidP="0087337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НОО </w:t>
      </w:r>
      <w:r w:rsidR="00873375">
        <w:rPr>
          <w:rFonts w:ascii="Times New Roman" w:hAnsi="Times New Roman" w:cs="Times New Roman"/>
          <w:sz w:val="28"/>
          <w:szCs w:val="28"/>
        </w:rPr>
        <w:t>у</w:t>
      </w:r>
      <w:r w:rsidR="00873375" w:rsidRPr="00230A8C">
        <w:rPr>
          <w:rFonts w:ascii="Times New Roman" w:hAnsi="Times New Roman" w:cs="Times New Roman"/>
          <w:sz w:val="28"/>
          <w:szCs w:val="28"/>
        </w:rPr>
        <w:t>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375" w:rsidRDefault="00B86436" w:rsidP="00902B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работники ОО</w:t>
      </w:r>
      <w:r w:rsidR="00561DFE">
        <w:rPr>
          <w:rFonts w:ascii="Times New Roman" w:hAnsi="Times New Roman" w:cs="Times New Roman"/>
          <w:sz w:val="28"/>
          <w:szCs w:val="28"/>
        </w:rPr>
        <w:t xml:space="preserve"> (стаж работы от 0 до 3 лет)</w:t>
      </w:r>
      <w:r w:rsidR="00873375">
        <w:rPr>
          <w:rFonts w:ascii="Times New Roman" w:hAnsi="Times New Roman" w:cs="Times New Roman"/>
          <w:sz w:val="28"/>
          <w:szCs w:val="28"/>
        </w:rPr>
        <w:t>;</w:t>
      </w:r>
    </w:p>
    <w:p w:rsidR="00B86436" w:rsidRDefault="00B86436" w:rsidP="00902B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работники ОО</w:t>
      </w:r>
      <w:r w:rsidR="00AE3E27">
        <w:rPr>
          <w:rFonts w:ascii="Times New Roman" w:hAnsi="Times New Roman" w:cs="Times New Roman"/>
          <w:sz w:val="28"/>
          <w:szCs w:val="28"/>
        </w:rPr>
        <w:t xml:space="preserve"> (по </w:t>
      </w:r>
      <w:r w:rsidR="00383446">
        <w:rPr>
          <w:rFonts w:ascii="Times New Roman" w:hAnsi="Times New Roman" w:cs="Times New Roman"/>
          <w:sz w:val="28"/>
          <w:szCs w:val="28"/>
        </w:rPr>
        <w:t>обновленному</w:t>
      </w:r>
      <w:r w:rsidR="00AE3E27">
        <w:rPr>
          <w:rFonts w:ascii="Times New Roman" w:hAnsi="Times New Roman" w:cs="Times New Roman"/>
          <w:sz w:val="28"/>
          <w:szCs w:val="28"/>
        </w:rPr>
        <w:t xml:space="preserve"> ФГОС О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383446">
        <w:rPr>
          <w:rFonts w:ascii="Times New Roman" w:hAnsi="Times New Roman" w:cs="Times New Roman"/>
          <w:sz w:val="28"/>
          <w:szCs w:val="28"/>
        </w:rPr>
        <w:t>, ФГОС СОО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3446">
        <w:rPr>
          <w:rFonts w:ascii="Times New Roman" w:hAnsi="Times New Roman" w:cs="Times New Roman"/>
          <w:sz w:val="28"/>
          <w:szCs w:val="28"/>
        </w:rPr>
        <w:t>;</w:t>
      </w:r>
    </w:p>
    <w:p w:rsidR="006B3456" w:rsidRDefault="006B3456" w:rsidP="00902B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456">
        <w:rPr>
          <w:rFonts w:ascii="Times New Roman" w:hAnsi="Times New Roman" w:cs="Times New Roman"/>
          <w:sz w:val="28"/>
          <w:szCs w:val="28"/>
        </w:rPr>
        <w:t>педагоги ОО</w:t>
      </w:r>
      <w:r w:rsidR="00383446">
        <w:rPr>
          <w:rFonts w:ascii="Times New Roman" w:hAnsi="Times New Roman" w:cs="Times New Roman"/>
          <w:sz w:val="28"/>
          <w:szCs w:val="28"/>
        </w:rPr>
        <w:t>,</w:t>
      </w:r>
      <w:r w:rsidRPr="006B3456">
        <w:rPr>
          <w:rFonts w:ascii="Times New Roman" w:hAnsi="Times New Roman" w:cs="Times New Roman"/>
          <w:sz w:val="28"/>
          <w:szCs w:val="28"/>
        </w:rPr>
        <w:t xml:space="preserve"> обеспечивающи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3456">
        <w:rPr>
          <w:rFonts w:ascii="Times New Roman" w:hAnsi="Times New Roman" w:cs="Times New Roman"/>
          <w:sz w:val="28"/>
          <w:szCs w:val="28"/>
        </w:rPr>
        <w:t xml:space="preserve"> инклюзивное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456" w:rsidRDefault="006B3456" w:rsidP="00902B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педагоги;</w:t>
      </w:r>
    </w:p>
    <w:p w:rsidR="006B3456" w:rsidRDefault="00534AFD" w:rsidP="00902B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3456">
        <w:rPr>
          <w:rFonts w:ascii="Times New Roman" w:hAnsi="Times New Roman" w:cs="Times New Roman"/>
          <w:sz w:val="28"/>
          <w:szCs w:val="28"/>
        </w:rPr>
        <w:t>едагоги-наставники;</w:t>
      </w:r>
    </w:p>
    <w:p w:rsidR="00366759" w:rsidRDefault="00534AFD" w:rsidP="0036675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3456">
        <w:rPr>
          <w:rFonts w:ascii="Times New Roman" w:hAnsi="Times New Roman" w:cs="Times New Roman"/>
          <w:sz w:val="28"/>
          <w:szCs w:val="28"/>
        </w:rPr>
        <w:t>едагоги</w:t>
      </w:r>
      <w:r w:rsidR="00383446">
        <w:rPr>
          <w:rFonts w:ascii="Times New Roman" w:hAnsi="Times New Roman" w:cs="Times New Roman"/>
          <w:sz w:val="28"/>
          <w:szCs w:val="28"/>
        </w:rPr>
        <w:t xml:space="preserve">, </w:t>
      </w:r>
      <w:r w:rsidR="006B3456">
        <w:rPr>
          <w:rFonts w:ascii="Times New Roman" w:hAnsi="Times New Roman" w:cs="Times New Roman"/>
          <w:sz w:val="28"/>
          <w:szCs w:val="28"/>
        </w:rPr>
        <w:t>реализующие вопросы финансовой грамотности</w:t>
      </w:r>
      <w:r w:rsidR="00366759">
        <w:rPr>
          <w:rFonts w:ascii="Times New Roman" w:hAnsi="Times New Roman" w:cs="Times New Roman"/>
          <w:sz w:val="28"/>
          <w:szCs w:val="28"/>
        </w:rPr>
        <w:t>, правовой грамотности, читательской грамотности;</w:t>
      </w:r>
    </w:p>
    <w:p w:rsidR="00366759" w:rsidRPr="00366759" w:rsidRDefault="00366759" w:rsidP="0036675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Центров «Точки роста»;</w:t>
      </w:r>
      <w:r w:rsidR="006B3456" w:rsidRPr="006B3456">
        <w:rPr>
          <w:rFonts w:ascii="Times New Roman" w:hAnsi="Times New Roman" w:cs="Times New Roman"/>
          <w:sz w:val="28"/>
          <w:szCs w:val="28"/>
        </w:rPr>
        <w:t xml:space="preserve"> </w:t>
      </w:r>
      <w:r w:rsidR="006B3456" w:rsidRPr="006B34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3375" w:rsidRDefault="00873375" w:rsidP="008733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</w:t>
      </w:r>
      <w:r w:rsidR="003B7EF7">
        <w:rPr>
          <w:rFonts w:ascii="Times New Roman" w:hAnsi="Times New Roman" w:cs="Times New Roman"/>
          <w:sz w:val="28"/>
          <w:szCs w:val="28"/>
        </w:rPr>
        <w:t>дидаты в эксперты ОГЭ, ЕГЭ, ГВЭ;</w:t>
      </w:r>
    </w:p>
    <w:p w:rsidR="003B7EF7" w:rsidRDefault="003B7EF7" w:rsidP="008733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начальники и воспитатели летних лагерей;</w:t>
      </w:r>
    </w:p>
    <w:p w:rsidR="003B7EF7" w:rsidRDefault="003B7EF7" w:rsidP="008733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ОБЖ;</w:t>
      </w:r>
    </w:p>
    <w:p w:rsidR="003B7EF7" w:rsidRDefault="003B7EF7" w:rsidP="008733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</w:t>
      </w:r>
      <w:r w:rsidR="00383446">
        <w:rPr>
          <w:rFonts w:ascii="Times New Roman" w:hAnsi="Times New Roman" w:cs="Times New Roman"/>
          <w:sz w:val="28"/>
          <w:szCs w:val="28"/>
        </w:rPr>
        <w:t>, мастера производственного обучения, методисты</w:t>
      </w:r>
      <w:r>
        <w:rPr>
          <w:rFonts w:ascii="Times New Roman" w:hAnsi="Times New Roman" w:cs="Times New Roman"/>
          <w:sz w:val="28"/>
          <w:szCs w:val="28"/>
        </w:rPr>
        <w:t xml:space="preserve"> СПО;</w:t>
      </w:r>
    </w:p>
    <w:p w:rsidR="004E4B87" w:rsidRDefault="004E4B87" w:rsidP="008733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педагоги-психологи;</w:t>
      </w:r>
    </w:p>
    <w:p w:rsidR="004E4B87" w:rsidRDefault="004E4B87" w:rsidP="008733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 ОО;</w:t>
      </w:r>
    </w:p>
    <w:p w:rsidR="003B7EF7" w:rsidRDefault="00383446" w:rsidP="008733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обновленному ФГОС ООО, ФГОС СОО - </w:t>
      </w:r>
      <w:r w:rsidR="003B7EF7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литературы, </w:t>
      </w:r>
      <w:r w:rsidR="00534AFD">
        <w:rPr>
          <w:rFonts w:ascii="Times New Roman" w:hAnsi="Times New Roman" w:cs="Times New Roman"/>
          <w:sz w:val="28"/>
          <w:szCs w:val="28"/>
        </w:rPr>
        <w:t xml:space="preserve">родного языка и литературы, английского языка, </w:t>
      </w:r>
      <w:r w:rsidR="003B7EF7">
        <w:rPr>
          <w:rFonts w:ascii="Times New Roman" w:hAnsi="Times New Roman" w:cs="Times New Roman"/>
          <w:sz w:val="28"/>
          <w:szCs w:val="28"/>
        </w:rPr>
        <w:t>математики, информатики, гео</w:t>
      </w:r>
      <w:r w:rsidR="00FF75CA">
        <w:rPr>
          <w:rFonts w:ascii="Times New Roman" w:hAnsi="Times New Roman" w:cs="Times New Roman"/>
          <w:sz w:val="28"/>
          <w:szCs w:val="28"/>
        </w:rPr>
        <w:t>графии, биологии, химии, физики, истории, обществознания, ИКРК, экономики и право</w:t>
      </w:r>
      <w:r w:rsidR="00534AFD">
        <w:rPr>
          <w:rFonts w:ascii="Times New Roman" w:hAnsi="Times New Roman" w:cs="Times New Roman"/>
          <w:sz w:val="28"/>
          <w:szCs w:val="28"/>
        </w:rPr>
        <w:t>, физической культуры, музыки</w:t>
      </w:r>
      <w:r w:rsidR="004E4B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7EF7" w:rsidRDefault="00745F8C" w:rsidP="00E57C7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логопеды</w:t>
      </w:r>
      <w:r w:rsidR="004E4B87">
        <w:rPr>
          <w:rFonts w:ascii="Times New Roman" w:hAnsi="Times New Roman" w:cs="Times New Roman"/>
          <w:sz w:val="28"/>
          <w:szCs w:val="28"/>
        </w:rPr>
        <w:t>.</w:t>
      </w:r>
    </w:p>
    <w:p w:rsidR="00873375" w:rsidRPr="00341ECA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ab/>
        <w:t xml:space="preserve">Согласно п. 3.2. «Сведения о фактическом достижении показателей, характеризующих объем государственной услуги» выполнено </w:t>
      </w:r>
      <w:r w:rsidR="004E4B87">
        <w:rPr>
          <w:rFonts w:ascii="Times New Roman" w:hAnsi="Times New Roman" w:cs="Times New Roman"/>
          <w:sz w:val="28"/>
          <w:szCs w:val="28"/>
        </w:rPr>
        <w:t>в</w:t>
      </w:r>
      <w:r w:rsidR="00534AFD">
        <w:rPr>
          <w:rFonts w:ascii="Times New Roman" w:hAnsi="Times New Roman" w:cs="Times New Roman"/>
          <w:sz w:val="28"/>
          <w:szCs w:val="28"/>
        </w:rPr>
        <w:t xml:space="preserve"> </w:t>
      </w:r>
      <w:r w:rsidR="00902B43">
        <w:rPr>
          <w:rFonts w:ascii="Times New Roman" w:hAnsi="Times New Roman" w:cs="Times New Roman"/>
          <w:sz w:val="28"/>
          <w:szCs w:val="28"/>
        </w:rPr>
        <w:t xml:space="preserve"> </w:t>
      </w:r>
      <w:r w:rsidR="00901805">
        <w:rPr>
          <w:rFonts w:ascii="Times New Roman" w:hAnsi="Times New Roman" w:cs="Times New Roman"/>
          <w:sz w:val="28"/>
          <w:szCs w:val="28"/>
        </w:rPr>
        <w:t>202</w:t>
      </w:r>
      <w:r w:rsidR="00E738D8">
        <w:rPr>
          <w:rFonts w:ascii="Times New Roman" w:hAnsi="Times New Roman" w:cs="Times New Roman"/>
          <w:sz w:val="28"/>
          <w:szCs w:val="28"/>
        </w:rPr>
        <w:t>3</w:t>
      </w:r>
      <w:r w:rsidR="00901805">
        <w:rPr>
          <w:rFonts w:ascii="Times New Roman" w:hAnsi="Times New Roman" w:cs="Times New Roman"/>
          <w:sz w:val="28"/>
          <w:szCs w:val="28"/>
        </w:rPr>
        <w:t xml:space="preserve"> год</w:t>
      </w:r>
      <w:r w:rsidR="004E4B8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CA">
        <w:rPr>
          <w:rFonts w:ascii="Times New Roman" w:hAnsi="Times New Roman" w:cs="Times New Roman"/>
          <w:sz w:val="28"/>
          <w:szCs w:val="28"/>
        </w:rPr>
        <w:t xml:space="preserve"> </w:t>
      </w:r>
      <w:r w:rsidR="0058516A">
        <w:rPr>
          <w:rFonts w:ascii="Times New Roman" w:hAnsi="Times New Roman" w:cs="Times New Roman"/>
          <w:sz w:val="28"/>
          <w:szCs w:val="28"/>
        </w:rPr>
        <w:t>127392</w:t>
      </w:r>
      <w:r w:rsidR="00901805">
        <w:rPr>
          <w:rFonts w:ascii="Times New Roman" w:hAnsi="Times New Roman" w:cs="Times New Roman"/>
          <w:sz w:val="28"/>
          <w:szCs w:val="28"/>
        </w:rPr>
        <w:t xml:space="preserve"> </w:t>
      </w:r>
      <w:r w:rsidR="00F428B7">
        <w:rPr>
          <w:rFonts w:ascii="Times New Roman" w:hAnsi="Times New Roman" w:cs="Times New Roman"/>
          <w:sz w:val="28"/>
          <w:szCs w:val="28"/>
        </w:rPr>
        <w:t>(</w:t>
      </w:r>
      <w:r w:rsidR="0058516A">
        <w:rPr>
          <w:rFonts w:ascii="Times New Roman" w:hAnsi="Times New Roman" w:cs="Times New Roman"/>
          <w:sz w:val="28"/>
          <w:szCs w:val="28"/>
        </w:rPr>
        <w:t>126</w:t>
      </w:r>
      <w:r w:rsidR="00F428B7">
        <w:rPr>
          <w:rFonts w:ascii="Times New Roman" w:hAnsi="Times New Roman" w:cs="Times New Roman"/>
          <w:sz w:val="28"/>
          <w:szCs w:val="28"/>
        </w:rPr>
        <w:t xml:space="preserve">%) </w:t>
      </w:r>
      <w:r w:rsidR="009C75E9">
        <w:rPr>
          <w:rFonts w:ascii="Times New Roman" w:hAnsi="Times New Roman" w:cs="Times New Roman"/>
          <w:sz w:val="28"/>
          <w:szCs w:val="28"/>
        </w:rPr>
        <w:t xml:space="preserve">человеко-часов (по плану </w:t>
      </w:r>
      <w:r w:rsidR="00FB6F35">
        <w:rPr>
          <w:rFonts w:ascii="Times New Roman" w:hAnsi="Times New Roman" w:cs="Times New Roman"/>
          <w:sz w:val="28"/>
          <w:szCs w:val="28"/>
        </w:rPr>
        <w:t>1</w:t>
      </w:r>
      <w:r w:rsidR="00B76EA5">
        <w:rPr>
          <w:rFonts w:ascii="Times New Roman" w:hAnsi="Times New Roman" w:cs="Times New Roman"/>
          <w:sz w:val="28"/>
          <w:szCs w:val="28"/>
        </w:rPr>
        <w:t>00</w:t>
      </w:r>
      <w:r w:rsidR="0058516A">
        <w:rPr>
          <w:rFonts w:ascii="Times New Roman" w:hAnsi="Times New Roman" w:cs="Times New Roman"/>
          <w:sz w:val="28"/>
          <w:szCs w:val="28"/>
        </w:rPr>
        <w:t>.</w:t>
      </w:r>
      <w:r w:rsidR="00763A23">
        <w:rPr>
          <w:rFonts w:ascii="Times New Roman" w:hAnsi="Times New Roman" w:cs="Times New Roman"/>
          <w:sz w:val="28"/>
          <w:szCs w:val="28"/>
        </w:rPr>
        <w:t>8</w:t>
      </w:r>
      <w:r w:rsidR="00B76EA5">
        <w:rPr>
          <w:rFonts w:ascii="Times New Roman" w:hAnsi="Times New Roman" w:cs="Times New Roman"/>
          <w:sz w:val="28"/>
          <w:szCs w:val="28"/>
        </w:rPr>
        <w:t>00</w:t>
      </w:r>
      <w:r w:rsidR="009C75E9">
        <w:rPr>
          <w:rFonts w:ascii="Times New Roman" w:hAnsi="Times New Roman" w:cs="Times New Roman"/>
          <w:sz w:val="28"/>
          <w:szCs w:val="28"/>
        </w:rPr>
        <w:t xml:space="preserve"> ч/ч)</w:t>
      </w:r>
      <w:r w:rsidR="0058516A">
        <w:rPr>
          <w:rFonts w:ascii="Times New Roman" w:hAnsi="Times New Roman" w:cs="Times New Roman"/>
          <w:sz w:val="28"/>
          <w:szCs w:val="28"/>
        </w:rPr>
        <w:t>.</w:t>
      </w:r>
    </w:p>
    <w:p w:rsidR="00716A9F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ab/>
      </w:r>
    </w:p>
    <w:p w:rsidR="00C2070F" w:rsidRDefault="00873375" w:rsidP="00383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ECA">
        <w:rPr>
          <w:rFonts w:ascii="Times New Roman" w:hAnsi="Times New Roman" w:cs="Times New Roman"/>
          <w:b/>
          <w:sz w:val="28"/>
          <w:szCs w:val="28"/>
        </w:rPr>
        <w:t xml:space="preserve">По части </w:t>
      </w:r>
      <w:r w:rsidRPr="00341EC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1ECA">
        <w:rPr>
          <w:rFonts w:ascii="Times New Roman" w:hAnsi="Times New Roman" w:cs="Times New Roman"/>
          <w:b/>
          <w:sz w:val="28"/>
          <w:szCs w:val="28"/>
        </w:rPr>
        <w:t xml:space="preserve"> «Сведения о выполняемых работах»</w:t>
      </w:r>
    </w:p>
    <w:p w:rsidR="00383446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ab/>
      </w:r>
    </w:p>
    <w:p w:rsidR="00873375" w:rsidRPr="00341ECA" w:rsidRDefault="00873375" w:rsidP="003834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1ECA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характеризующие качество работы:</w:t>
      </w:r>
    </w:p>
    <w:p w:rsidR="00873375" w:rsidRPr="00672CF2" w:rsidRDefault="00873375" w:rsidP="00873375">
      <w:pPr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CF2">
        <w:rPr>
          <w:rFonts w:ascii="Times New Roman" w:hAnsi="Times New Roman" w:cs="Times New Roman"/>
          <w:sz w:val="28"/>
          <w:szCs w:val="28"/>
        </w:rPr>
        <w:t xml:space="preserve">Индекс удовлетворенности потребителей </w:t>
      </w:r>
      <w:r w:rsidR="00422EB1">
        <w:rPr>
          <w:rFonts w:ascii="Times New Roman" w:hAnsi="Times New Roman" w:cs="Times New Roman"/>
          <w:sz w:val="28"/>
          <w:szCs w:val="28"/>
        </w:rPr>
        <w:t xml:space="preserve">качеством выполняемой работы </w:t>
      </w:r>
      <w:r w:rsidR="00534AFD">
        <w:rPr>
          <w:rFonts w:ascii="Times New Roman" w:hAnsi="Times New Roman" w:cs="Times New Roman"/>
          <w:sz w:val="28"/>
          <w:szCs w:val="28"/>
        </w:rPr>
        <w:t>за</w:t>
      </w:r>
      <w:r w:rsidR="0037285E">
        <w:rPr>
          <w:rFonts w:ascii="Times New Roman" w:hAnsi="Times New Roman" w:cs="Times New Roman"/>
          <w:sz w:val="28"/>
          <w:szCs w:val="28"/>
        </w:rPr>
        <w:t xml:space="preserve"> </w:t>
      </w:r>
      <w:r w:rsidRPr="00672CF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4F50">
        <w:rPr>
          <w:rFonts w:ascii="Times New Roman" w:hAnsi="Times New Roman" w:cs="Times New Roman"/>
          <w:sz w:val="28"/>
          <w:szCs w:val="28"/>
        </w:rPr>
        <w:t>3</w:t>
      </w:r>
      <w:r w:rsidR="00901805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58516A">
        <w:rPr>
          <w:rFonts w:ascii="Times New Roman" w:hAnsi="Times New Roman" w:cs="Times New Roman"/>
          <w:sz w:val="28"/>
          <w:szCs w:val="28"/>
        </w:rPr>
        <w:t>26</w:t>
      </w:r>
      <w:r w:rsidRPr="00672CF2">
        <w:rPr>
          <w:rFonts w:ascii="Times New Roman" w:hAnsi="Times New Roman" w:cs="Times New Roman"/>
          <w:sz w:val="28"/>
          <w:szCs w:val="28"/>
        </w:rPr>
        <w:t>%.</w:t>
      </w:r>
    </w:p>
    <w:p w:rsidR="00873375" w:rsidRDefault="0058516A" w:rsidP="00873375">
      <w:pPr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слушателей, </w:t>
      </w:r>
      <w:r w:rsidR="00873375" w:rsidRPr="00672CF2">
        <w:rPr>
          <w:rFonts w:ascii="Times New Roman" w:hAnsi="Times New Roman" w:cs="Times New Roman"/>
          <w:sz w:val="28"/>
          <w:szCs w:val="28"/>
        </w:rPr>
        <w:t>успешно закончивших мероприятия по повышению квалификации кадров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3375" w:rsidRPr="00672CF2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873375">
        <w:rPr>
          <w:rFonts w:ascii="Times New Roman" w:hAnsi="Times New Roman" w:cs="Times New Roman"/>
          <w:sz w:val="28"/>
          <w:szCs w:val="28"/>
        </w:rPr>
        <w:t>а</w:t>
      </w:r>
      <w:r w:rsidR="00873375" w:rsidRPr="0067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</w:t>
      </w:r>
      <w:r w:rsidR="00873375" w:rsidRPr="00672CF2">
        <w:rPr>
          <w:rFonts w:ascii="Times New Roman" w:hAnsi="Times New Roman" w:cs="Times New Roman"/>
          <w:sz w:val="28"/>
          <w:szCs w:val="28"/>
        </w:rPr>
        <w:t>%.</w:t>
      </w:r>
    </w:p>
    <w:p w:rsidR="00716A9F" w:rsidRDefault="00716A9F" w:rsidP="00716A9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001" w:rsidRPr="003B7EF7" w:rsidRDefault="00302001" w:rsidP="00302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EF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02001" w:rsidRPr="003B7EF7" w:rsidRDefault="00302001" w:rsidP="00302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EF7">
        <w:rPr>
          <w:rFonts w:ascii="Times New Roman" w:hAnsi="Times New Roman" w:cs="Times New Roman"/>
          <w:sz w:val="28"/>
          <w:szCs w:val="28"/>
        </w:rPr>
        <w:t>об исполнении государственного задания на оказание государственной услуги «Реализация дополнительных профессиональных пр</w:t>
      </w:r>
      <w:r w:rsidR="00422EB1">
        <w:rPr>
          <w:rFonts w:ascii="Times New Roman" w:hAnsi="Times New Roman" w:cs="Times New Roman"/>
          <w:sz w:val="28"/>
          <w:szCs w:val="28"/>
        </w:rPr>
        <w:t xml:space="preserve">ограмм повышения квалификации» </w:t>
      </w:r>
      <w:r w:rsidR="005A4144">
        <w:rPr>
          <w:rFonts w:ascii="Times New Roman" w:hAnsi="Times New Roman" w:cs="Times New Roman"/>
          <w:sz w:val="28"/>
          <w:szCs w:val="28"/>
        </w:rPr>
        <w:t>за</w:t>
      </w:r>
      <w:r w:rsidRPr="003B7EF7">
        <w:rPr>
          <w:rFonts w:ascii="Times New Roman" w:hAnsi="Times New Roman" w:cs="Times New Roman"/>
          <w:sz w:val="28"/>
          <w:szCs w:val="28"/>
        </w:rPr>
        <w:t xml:space="preserve">  20</w:t>
      </w:r>
      <w:r w:rsidR="005459E2">
        <w:rPr>
          <w:rFonts w:ascii="Times New Roman" w:hAnsi="Times New Roman" w:cs="Times New Roman"/>
          <w:sz w:val="28"/>
          <w:szCs w:val="28"/>
        </w:rPr>
        <w:t>23</w:t>
      </w:r>
      <w:r w:rsidRPr="003B7EF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02001" w:rsidRPr="003B7EF7" w:rsidRDefault="00302001" w:rsidP="00302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AA8" w:rsidRDefault="00422EB1" w:rsidP="003B7EF7">
      <w:pPr>
        <w:ind w:left="-35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144">
        <w:rPr>
          <w:rFonts w:ascii="Times New Roman" w:hAnsi="Times New Roman" w:cs="Times New Roman"/>
          <w:sz w:val="28"/>
          <w:szCs w:val="28"/>
        </w:rPr>
        <w:t>В</w:t>
      </w:r>
      <w:r w:rsidR="006E5435" w:rsidRPr="003B7EF7">
        <w:rPr>
          <w:rFonts w:ascii="Times New Roman" w:hAnsi="Times New Roman" w:cs="Times New Roman"/>
          <w:sz w:val="28"/>
          <w:szCs w:val="28"/>
        </w:rPr>
        <w:t xml:space="preserve"> </w:t>
      </w:r>
      <w:r w:rsidR="00302001" w:rsidRPr="003B7EF7">
        <w:rPr>
          <w:rFonts w:ascii="Times New Roman" w:hAnsi="Times New Roman" w:cs="Times New Roman"/>
          <w:sz w:val="28"/>
          <w:szCs w:val="28"/>
        </w:rPr>
        <w:t>20</w:t>
      </w:r>
      <w:r w:rsidR="0036729D" w:rsidRPr="003B7EF7">
        <w:rPr>
          <w:rFonts w:ascii="Times New Roman" w:hAnsi="Times New Roman" w:cs="Times New Roman"/>
          <w:sz w:val="28"/>
          <w:szCs w:val="28"/>
        </w:rPr>
        <w:t>23 год</w:t>
      </w:r>
      <w:r w:rsidR="005459E2">
        <w:rPr>
          <w:rFonts w:ascii="Times New Roman" w:hAnsi="Times New Roman" w:cs="Times New Roman"/>
          <w:sz w:val="28"/>
          <w:szCs w:val="28"/>
        </w:rPr>
        <w:t>у</w:t>
      </w:r>
      <w:r w:rsidR="00302001" w:rsidRPr="003B7EF7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="00045F2B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302001" w:rsidRPr="003B7EF7">
        <w:rPr>
          <w:rFonts w:ascii="Times New Roman" w:hAnsi="Times New Roman" w:cs="Times New Roman"/>
          <w:sz w:val="28"/>
          <w:szCs w:val="28"/>
        </w:rPr>
        <w:t xml:space="preserve"> </w:t>
      </w:r>
      <w:r w:rsidR="005A4144">
        <w:rPr>
          <w:rFonts w:ascii="Times New Roman" w:hAnsi="Times New Roman" w:cs="Times New Roman"/>
          <w:sz w:val="28"/>
          <w:szCs w:val="28"/>
        </w:rPr>
        <w:t>101</w:t>
      </w:r>
      <w:r w:rsidR="00302001" w:rsidRPr="003B7EF7">
        <w:rPr>
          <w:rFonts w:ascii="Times New Roman" w:hAnsi="Times New Roman" w:cs="Times New Roman"/>
          <w:sz w:val="28"/>
          <w:szCs w:val="28"/>
        </w:rPr>
        <w:t xml:space="preserve"> курсовых мероприятий с охватом </w:t>
      </w:r>
      <w:r w:rsidR="0058516A">
        <w:rPr>
          <w:rFonts w:ascii="Times New Roman" w:hAnsi="Times New Roman" w:cs="Times New Roman"/>
          <w:sz w:val="28"/>
          <w:szCs w:val="28"/>
        </w:rPr>
        <w:t>3150</w:t>
      </w:r>
      <w:r w:rsidR="006E5435">
        <w:rPr>
          <w:rFonts w:ascii="Times New Roman" w:hAnsi="Times New Roman" w:cs="Times New Roman"/>
          <w:sz w:val="28"/>
          <w:szCs w:val="28"/>
        </w:rPr>
        <w:t xml:space="preserve"> </w:t>
      </w:r>
      <w:r w:rsidR="000E1C91" w:rsidRPr="003B7EF7">
        <w:rPr>
          <w:rFonts w:ascii="Times New Roman" w:hAnsi="Times New Roman" w:cs="Times New Roman"/>
          <w:sz w:val="28"/>
          <w:szCs w:val="28"/>
        </w:rPr>
        <w:t>человека</w:t>
      </w:r>
      <w:r w:rsidR="000E1C91">
        <w:rPr>
          <w:rFonts w:ascii="Times New Roman" w:hAnsi="Times New Roman" w:cs="Times New Roman"/>
          <w:sz w:val="28"/>
          <w:szCs w:val="28"/>
        </w:rPr>
        <w:t xml:space="preserve"> (10</w:t>
      </w:r>
      <w:r w:rsidR="0058516A">
        <w:rPr>
          <w:rFonts w:ascii="Times New Roman" w:hAnsi="Times New Roman" w:cs="Times New Roman"/>
          <w:sz w:val="28"/>
          <w:szCs w:val="28"/>
        </w:rPr>
        <w:t>5</w:t>
      </w:r>
      <w:r w:rsidR="000E1C91">
        <w:rPr>
          <w:rFonts w:ascii="Times New Roman" w:hAnsi="Times New Roman" w:cs="Times New Roman"/>
          <w:sz w:val="28"/>
          <w:szCs w:val="28"/>
        </w:rPr>
        <w:t>% от плана 3000</w:t>
      </w:r>
      <w:r w:rsidR="0058516A">
        <w:rPr>
          <w:rFonts w:ascii="Times New Roman" w:hAnsi="Times New Roman" w:cs="Times New Roman"/>
          <w:sz w:val="28"/>
          <w:szCs w:val="28"/>
        </w:rPr>
        <w:t xml:space="preserve"> </w:t>
      </w:r>
      <w:r w:rsidR="000E1C91">
        <w:rPr>
          <w:rFonts w:ascii="Times New Roman" w:hAnsi="Times New Roman" w:cs="Times New Roman"/>
          <w:sz w:val="28"/>
          <w:szCs w:val="28"/>
        </w:rPr>
        <w:t>чел.)</w:t>
      </w:r>
      <w:r w:rsidR="00001989">
        <w:rPr>
          <w:rFonts w:ascii="Times New Roman" w:hAnsi="Times New Roman" w:cs="Times New Roman"/>
          <w:sz w:val="28"/>
          <w:szCs w:val="28"/>
        </w:rPr>
        <w:t>, по 61 дополнительной профессиональной программе повышения образования</w:t>
      </w:r>
      <w:r w:rsidR="0058516A">
        <w:rPr>
          <w:rFonts w:ascii="Times New Roman" w:hAnsi="Times New Roman" w:cs="Times New Roman"/>
          <w:sz w:val="28"/>
          <w:szCs w:val="28"/>
        </w:rPr>
        <w:t xml:space="preserve"> (57 </w:t>
      </w:r>
      <w:r w:rsidR="00366759">
        <w:rPr>
          <w:rFonts w:ascii="Times New Roman" w:hAnsi="Times New Roman" w:cs="Times New Roman"/>
          <w:sz w:val="28"/>
          <w:szCs w:val="28"/>
        </w:rPr>
        <w:t>программ</w:t>
      </w:r>
      <w:r w:rsidR="0058516A">
        <w:rPr>
          <w:rFonts w:ascii="Times New Roman" w:hAnsi="Times New Roman" w:cs="Times New Roman"/>
          <w:sz w:val="28"/>
          <w:szCs w:val="28"/>
        </w:rPr>
        <w:t>,</w:t>
      </w:r>
      <w:r w:rsidR="00366759">
        <w:rPr>
          <w:rFonts w:ascii="Times New Roman" w:hAnsi="Times New Roman" w:cs="Times New Roman"/>
          <w:sz w:val="28"/>
          <w:szCs w:val="28"/>
        </w:rPr>
        <w:t xml:space="preserve"> разработанных преподавателями «КРИПКРО», 4 программы из Федерального </w:t>
      </w:r>
      <w:r w:rsidR="00366759">
        <w:rPr>
          <w:rFonts w:ascii="Times New Roman" w:hAnsi="Times New Roman" w:cs="Times New Roman"/>
          <w:sz w:val="28"/>
          <w:szCs w:val="28"/>
        </w:rPr>
        <w:lastRenderedPageBreak/>
        <w:t>реестра</w:t>
      </w:r>
      <w:r w:rsidR="0058516A">
        <w:rPr>
          <w:rFonts w:ascii="Times New Roman" w:hAnsi="Times New Roman" w:cs="Times New Roman"/>
          <w:sz w:val="28"/>
          <w:szCs w:val="28"/>
        </w:rPr>
        <w:t xml:space="preserve">). </w:t>
      </w:r>
      <w:r w:rsidR="00302001" w:rsidRPr="003B7EF7">
        <w:rPr>
          <w:rFonts w:ascii="Times New Roman" w:hAnsi="Times New Roman" w:cs="Times New Roman"/>
          <w:sz w:val="28"/>
          <w:szCs w:val="28"/>
        </w:rPr>
        <w:t>В таблице №1 представлен охват слушателей курсовыми мероприятиями по государственному заданию</w:t>
      </w:r>
      <w:r w:rsidR="0058516A">
        <w:rPr>
          <w:rFonts w:ascii="Times New Roman" w:hAnsi="Times New Roman" w:cs="Times New Roman"/>
          <w:sz w:val="28"/>
          <w:szCs w:val="28"/>
        </w:rPr>
        <w:t xml:space="preserve"> за 2023 г.</w:t>
      </w:r>
    </w:p>
    <w:p w:rsidR="0058516A" w:rsidRDefault="0058516A" w:rsidP="00C068BB">
      <w:pPr>
        <w:spacing w:line="360" w:lineRule="auto"/>
        <w:ind w:left="-357" w:firstLine="539"/>
        <w:jc w:val="center"/>
        <w:rPr>
          <w:b/>
        </w:rPr>
      </w:pPr>
    </w:p>
    <w:p w:rsidR="00FA06B8" w:rsidRPr="00FA06B8" w:rsidRDefault="00C068BB" w:rsidP="00FA06B8">
      <w:pPr>
        <w:ind w:left="-357" w:firstLine="539"/>
        <w:jc w:val="center"/>
      </w:pPr>
      <w:r w:rsidRPr="00FA06B8">
        <w:t xml:space="preserve">Охват по категориям </w:t>
      </w:r>
      <w:proofErr w:type="spellStart"/>
      <w:r w:rsidRPr="00FA06B8">
        <w:t>педработников</w:t>
      </w:r>
      <w:proofErr w:type="spellEnd"/>
      <w:r w:rsidR="00FA06B8" w:rsidRPr="00FA06B8">
        <w:t xml:space="preserve">, </w:t>
      </w:r>
    </w:p>
    <w:p w:rsidR="00C068BB" w:rsidRPr="00FA06B8" w:rsidRDefault="00FA06B8" w:rsidP="00FA06B8">
      <w:pPr>
        <w:ind w:left="-357" w:firstLine="539"/>
        <w:jc w:val="center"/>
      </w:pPr>
      <w:r w:rsidRPr="00FA06B8">
        <w:t>прошедших повышение квалификации в 2023 г.</w:t>
      </w:r>
    </w:p>
    <w:p w:rsidR="00FE4BC5" w:rsidRDefault="00FE4BC5" w:rsidP="0058516A">
      <w:pPr>
        <w:spacing w:line="360" w:lineRule="auto"/>
        <w:ind w:left="-357" w:firstLine="539"/>
        <w:jc w:val="right"/>
      </w:pPr>
      <w:r w:rsidRPr="00FE4BC5">
        <w:t>Таблица №1</w:t>
      </w:r>
    </w:p>
    <w:tbl>
      <w:tblPr>
        <w:tblW w:w="9481" w:type="dxa"/>
        <w:tblInd w:w="90" w:type="dxa"/>
        <w:tblLook w:val="04A0" w:firstRow="1" w:lastRow="0" w:firstColumn="1" w:lastColumn="0" w:noHBand="0" w:noVBand="1"/>
      </w:tblPr>
      <w:tblGrid>
        <w:gridCol w:w="848"/>
        <w:gridCol w:w="4351"/>
        <w:gridCol w:w="1298"/>
        <w:gridCol w:w="1486"/>
        <w:gridCol w:w="1498"/>
      </w:tblGrid>
      <w:tr w:rsidR="00EA1889" w:rsidRPr="0058516A" w:rsidTr="00EA1889">
        <w:trPr>
          <w:trHeight w:val="10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24F" w:rsidRPr="0058516A" w:rsidRDefault="0016624F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24F" w:rsidRPr="0058516A" w:rsidRDefault="0016624F" w:rsidP="005851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Категории </w:t>
            </w:r>
            <w:proofErr w:type="spellStart"/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педработников</w:t>
            </w:r>
            <w:proofErr w:type="spellEnd"/>
            <w:r w:rsidR="0058516A"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, прошедших</w:t>
            </w: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курсы ПК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24F" w:rsidRPr="0058516A" w:rsidRDefault="0016624F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Кол-во программ (курсов)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24F" w:rsidRPr="0058516A" w:rsidRDefault="0016624F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групп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24F" w:rsidRPr="0058516A" w:rsidRDefault="0016624F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Кол-во слушателей</w:t>
            </w:r>
          </w:p>
        </w:tc>
      </w:tr>
      <w:tr w:rsidR="0058516A" w:rsidRPr="0058516A" w:rsidTr="00EA1889">
        <w:trPr>
          <w:trHeight w:val="29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6A" w:rsidRPr="0058516A" w:rsidRDefault="0058516A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6A" w:rsidRPr="0058516A" w:rsidRDefault="0058516A" w:rsidP="00585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Cs/>
                <w:color w:val="000000"/>
              </w:rPr>
              <w:t>Педагогические работники образовательных организаций (общеобразовательные организации)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6A" w:rsidRPr="0058516A" w:rsidRDefault="0058516A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6A" w:rsidRPr="0058516A" w:rsidRDefault="0058516A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6A" w:rsidRPr="0058516A" w:rsidRDefault="0058516A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8516A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6A" w:rsidRPr="0058516A" w:rsidRDefault="0058516A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6A" w:rsidRPr="0058516A" w:rsidRDefault="0058516A" w:rsidP="00585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Cs/>
                <w:color w:val="000000"/>
              </w:rPr>
              <w:t>Педагогические работники образовательных организаций (организации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СПО</w:t>
            </w:r>
            <w:r w:rsidRPr="0058516A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6A" w:rsidRPr="0058516A" w:rsidRDefault="0058516A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6A" w:rsidRPr="0058516A" w:rsidRDefault="0058516A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6A" w:rsidRPr="0058516A" w:rsidRDefault="0058516A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EA188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Cs/>
                <w:color w:val="000000"/>
              </w:rPr>
              <w:t>Педагогические работники образовательных организаций (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ДОО</w:t>
            </w:r>
            <w:r w:rsidRPr="0058516A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EA188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Cs/>
                <w:color w:val="000000"/>
              </w:rPr>
              <w:t>Педагогические работники образовательных организаций (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УДОД</w:t>
            </w:r>
            <w:r w:rsidRPr="0058516A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1E2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1E2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1E2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59</w:t>
            </w: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E11676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Эксперты ГИА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E11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E11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E116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421</w:t>
            </w: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EA1889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Руководители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851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16A">
              <w:rPr>
                <w:rFonts w:ascii="Times New Roman" w:hAnsi="Times New Roman" w:cs="Times New Roman"/>
                <w:color w:val="000000"/>
              </w:rPr>
              <w:t xml:space="preserve">заместители руководителей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общеобразовательных организаций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1B1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1B1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1B1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192</w:t>
            </w: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CE4324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 w:cs="Times New Roman"/>
                <w:color w:val="000000"/>
              </w:rPr>
              <w:t>ведующие, старшие воспитатели дошкольных образовательных организаций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CE4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CE4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CE4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EA18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Педагогические работники, реализующие программы инклюзивного образования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3F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3F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3F6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3D1822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Заместители руководителей по ВР, классные руководители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3D1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3D1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3D18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EA18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Педагогические работники школ, показывающих низкие образовательные результаты </w:t>
            </w:r>
            <w:r w:rsidRPr="0058516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(ШНОР)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042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042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042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4E368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 xml:space="preserve">Педагоги дополнительного образования по родному языку (калмыцкому), воспитатели групп с этнокультурным компонентом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4E3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4E3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4E3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FF364F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 xml:space="preserve"> Начальники и воспитатели лагерей</w:t>
            </w:r>
            <w:r>
              <w:rPr>
                <w:rFonts w:ascii="Times New Roman" w:hAnsi="Times New Roman" w:cs="Times New Roman"/>
                <w:color w:val="000000"/>
              </w:rPr>
              <w:t xml:space="preserve"> летнего отдыха детей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FF36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FF36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FF36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017722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 xml:space="preserve">Педагогические работники Центров «Точка роста» 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017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017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017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9027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 </w:t>
            </w:r>
            <w:r w:rsidRPr="0058516A">
              <w:rPr>
                <w:rFonts w:ascii="Times New Roman" w:hAnsi="Times New Roman" w:cs="Times New Roman"/>
                <w:color w:val="000000"/>
              </w:rPr>
              <w:t>психологи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образовательных организаций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9027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9027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902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4C4D94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Социальные педагоги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общеобразовательных организаций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4C4D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4C4D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4C4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726253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Логопеды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образовательных организаций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7262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7262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72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EA1889" w:rsidRDefault="00EA1889" w:rsidP="00EA188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889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EA1889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EA1889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EA1889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EA188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7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 xml:space="preserve">Педагоги ОО (Школа </w:t>
            </w:r>
            <w:proofErr w:type="spellStart"/>
            <w:r w:rsidRPr="0058516A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58516A">
              <w:rPr>
                <w:rFonts w:ascii="Times New Roman" w:hAnsi="Times New Roman" w:cs="Times New Roman"/>
                <w:color w:val="000000"/>
              </w:rPr>
              <w:t xml:space="preserve"> России: новые возможности для повышения качества образования)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821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Учителя начальных классов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396</w:t>
            </w:r>
          </w:p>
        </w:tc>
      </w:tr>
      <w:tr w:rsidR="00EA1889" w:rsidRPr="0058516A" w:rsidTr="00EA1889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Воспитатели ДОО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122</w:t>
            </w:r>
          </w:p>
        </w:tc>
      </w:tr>
      <w:tr w:rsidR="00EA1889" w:rsidRPr="0058516A" w:rsidTr="00EA1889">
        <w:trPr>
          <w:trHeight w:val="39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87</w:t>
            </w:r>
          </w:p>
        </w:tc>
      </w:tr>
      <w:tr w:rsidR="00EA1889" w:rsidRPr="0058516A" w:rsidTr="00EA1889">
        <w:trPr>
          <w:trHeight w:val="4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Педагогические работники ОО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83</w:t>
            </w:r>
          </w:p>
        </w:tc>
      </w:tr>
      <w:tr w:rsidR="00EA1889" w:rsidRPr="0058516A" w:rsidTr="00EA1889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4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71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40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</w:tr>
      <w:tr w:rsidR="00EA1889" w:rsidRPr="0058516A" w:rsidTr="00EA1889">
        <w:trPr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</w:tr>
      <w:tr w:rsidR="00EA1889" w:rsidRPr="0058516A" w:rsidTr="00EA1889">
        <w:trPr>
          <w:trHeight w:val="39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</w:tr>
      <w:tr w:rsidR="00EA1889" w:rsidRPr="0058516A" w:rsidTr="00EA1889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40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</w:tr>
      <w:tr w:rsidR="00EA1889" w:rsidRPr="0058516A" w:rsidTr="00EA1889">
        <w:trPr>
          <w:trHeight w:val="40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</w:p>
        </w:tc>
      </w:tr>
      <w:tr w:rsidR="00EA1889" w:rsidRPr="0058516A" w:rsidTr="00EA1889">
        <w:trPr>
          <w:trHeight w:val="4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</w:tr>
      <w:tr w:rsidR="00EA1889" w:rsidRPr="0058516A" w:rsidTr="00EA1889">
        <w:trPr>
          <w:trHeight w:val="4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Педагоги СПО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 xml:space="preserve">Учителя музыки, </w:t>
            </w:r>
            <w:proofErr w:type="gramStart"/>
            <w:r w:rsidRPr="0058516A"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</w:tr>
      <w:tr w:rsidR="00EA1889" w:rsidRPr="0058516A" w:rsidTr="00EA1889">
        <w:trPr>
          <w:trHeight w:val="7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Педагоги ОО (Реализация системы наставничества)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</w:tr>
      <w:tr w:rsidR="00EA1889" w:rsidRPr="0058516A" w:rsidTr="00EA1889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Педагоги ОО (Формирование читательской грамотности)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Педагоги ОО (Формирование правовой культуры школьников)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EA1889" w:rsidRPr="0058516A" w:rsidTr="00EA1889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Педагоги ОО (Формирование финансовой грамотности)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Учителя ИКРК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6A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516A">
              <w:rPr>
                <w:rFonts w:ascii="Times New Roman" w:hAnsi="Times New Roman" w:cs="Times New Roman"/>
                <w:color w:val="000000"/>
              </w:rPr>
              <w:t>3203</w:t>
            </w:r>
          </w:p>
        </w:tc>
      </w:tr>
      <w:tr w:rsidR="00EA1889" w:rsidRPr="0058516A" w:rsidTr="00EA1889">
        <w:trPr>
          <w:trHeight w:val="30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89" w:rsidRPr="0058516A" w:rsidRDefault="00EA1889" w:rsidP="005851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8038A" w:rsidRPr="00795D70" w:rsidRDefault="00C8038A" w:rsidP="00A11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8038A" w:rsidRPr="00795D70" w:rsidSect="00744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68BB" w:rsidRDefault="00C068BB" w:rsidP="00C06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Охват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3C6">
        <w:rPr>
          <w:rFonts w:ascii="Times New Roman" w:hAnsi="Times New Roman" w:cs="Times New Roman"/>
          <w:b/>
          <w:sz w:val="28"/>
          <w:szCs w:val="28"/>
        </w:rPr>
        <w:t>Республики Калмыкия</w:t>
      </w:r>
      <w:r w:rsidR="00EA1889">
        <w:rPr>
          <w:rFonts w:ascii="Times New Roman" w:hAnsi="Times New Roman" w:cs="Times New Roman"/>
          <w:b/>
          <w:sz w:val="28"/>
          <w:szCs w:val="28"/>
        </w:rPr>
        <w:t xml:space="preserve"> на курсах повышения квалификации в 2023 г.</w:t>
      </w:r>
    </w:p>
    <w:p w:rsidR="00C068BB" w:rsidRPr="00B14F6E" w:rsidRDefault="00B14F6E" w:rsidP="00B14F6E">
      <w:pPr>
        <w:jc w:val="right"/>
        <w:rPr>
          <w:rFonts w:ascii="Times New Roman" w:hAnsi="Times New Roman" w:cs="Times New Roman"/>
          <w:sz w:val="28"/>
          <w:szCs w:val="28"/>
        </w:rPr>
      </w:pPr>
      <w:r w:rsidRPr="00B14F6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490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17"/>
        <w:gridCol w:w="2397"/>
        <w:gridCol w:w="602"/>
        <w:gridCol w:w="567"/>
        <w:gridCol w:w="709"/>
        <w:gridCol w:w="867"/>
        <w:gridCol w:w="835"/>
        <w:gridCol w:w="709"/>
        <w:gridCol w:w="708"/>
        <w:gridCol w:w="709"/>
        <w:gridCol w:w="567"/>
        <w:gridCol w:w="709"/>
        <w:gridCol w:w="567"/>
        <w:gridCol w:w="567"/>
        <w:gridCol w:w="567"/>
        <w:gridCol w:w="567"/>
        <w:gridCol w:w="708"/>
        <w:gridCol w:w="709"/>
        <w:gridCol w:w="709"/>
        <w:gridCol w:w="718"/>
      </w:tblGrid>
      <w:tr w:rsidR="00C068BB" w:rsidRPr="00C068BB" w:rsidTr="00C068BB">
        <w:trPr>
          <w:trHeight w:val="140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№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Категории </w:t>
            </w:r>
            <w:proofErr w:type="spellStart"/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педработников</w:t>
            </w:r>
            <w:proofErr w:type="spellEnd"/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прошедшие курсы ПК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Кол-во программ (курсов)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Количество групп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Кол-во слушателей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Элиста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Городовиковский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Ики-Бурульский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Кетченеровский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Лаганский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Малодербетовский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Октябрьский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Приютненский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Сарпинский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Целинный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Черноземельский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Юстинский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Яшалтинский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Яшкульский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Воспитатели ДОО</w:t>
            </w:r>
          </w:p>
          <w:p w:rsidR="00EA1889" w:rsidRPr="00C068BB" w:rsidRDefault="00EA1889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122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 xml:space="preserve">Заведующие, старшие воспитатели </w:t>
            </w:r>
            <w:proofErr w:type="gramStart"/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ДО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</w:tr>
      <w:tr w:rsidR="00C068BB" w:rsidRPr="00C068BB" w:rsidTr="00C068BB">
        <w:trPr>
          <w:trHeight w:val="7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Педагоги дополнительного образования по родному языку (калмыцкому), воспитатели групп с этнокультурным компонентом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Учителя начальных классов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396</w:t>
            </w:r>
          </w:p>
        </w:tc>
      </w:tr>
      <w:tr w:rsidR="00C068BB" w:rsidRPr="00C068BB" w:rsidTr="00C068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 xml:space="preserve">Административные работники (обновленные ФГОС СОО)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142</w:t>
            </w:r>
          </w:p>
        </w:tc>
      </w:tr>
      <w:tr w:rsidR="00C068BB" w:rsidRPr="00C068BB" w:rsidTr="00C068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Инклюзивное образование и коррекционная педагогика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Социальные педагоги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Логопеды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</w:tr>
      <w:tr w:rsidR="00C068BB" w:rsidRPr="00C068BB" w:rsidTr="00C068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Педагоги ОО (Формирование правовой культуры школьников)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  <w:tr w:rsidR="00C068BB" w:rsidRPr="00C068BB" w:rsidTr="00C068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Педагоги ОО (Формирование финансовой </w:t>
            </w: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грамотности)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C068BB" w:rsidRPr="00C068BB" w:rsidTr="00C068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Педагоги ОО (Формирование читательской грамотности)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</w:tr>
      <w:tr w:rsidR="00C068BB" w:rsidRPr="00C068BB" w:rsidTr="00C068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Педагоги ОО (Педагоги школ с низкими результатами)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</w:tr>
      <w:tr w:rsidR="00C068BB" w:rsidRPr="00C068BB" w:rsidTr="00C068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Педагоги ОО (Реализация системы наставничества)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</w:tr>
      <w:tr w:rsidR="00C068BB" w:rsidRPr="00C068BB" w:rsidTr="00C068BB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Педагоги ОО (Школа </w:t>
            </w:r>
            <w:proofErr w:type="spellStart"/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Минпросвещения</w:t>
            </w:r>
            <w:proofErr w:type="spellEnd"/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России: новые возможности для повышения качества образования)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821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Педагогические работники ОО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</w:t>
            </w:r>
          </w:p>
        </w:tc>
      </w:tr>
      <w:tr w:rsidR="00C068BB" w:rsidRPr="00C068BB" w:rsidTr="00C068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Педагогические работники Центров «Точка роста»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</w:tr>
      <w:tr w:rsidR="00C068BB" w:rsidRPr="00C068BB" w:rsidTr="00C068B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Педагоги дополнительного образования ОО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59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Педагоги СПО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Педагоги-психологи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Начальники и воспитатели лагерей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Эксперты ГИА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421</w:t>
            </w:r>
          </w:p>
        </w:tc>
      </w:tr>
      <w:tr w:rsidR="00C068BB" w:rsidRPr="00C068BB" w:rsidTr="00C068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Руководители, заместители руководителей  (управленческие команды)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</w:tr>
      <w:tr w:rsidR="00C068BB" w:rsidRPr="00C068BB" w:rsidTr="00C068BB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Заместители руководителей по ВР, классные руководители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24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Учителя музыки, </w:t>
            </w:r>
            <w:proofErr w:type="gramStart"/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ИЗО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Учителя русского языка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B14F6E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138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Учителя английского языка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Учителя географии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Учителя биологии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42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Учителя математики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Учителя родного языка и литературы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  <w:r w:rsidR="00B04290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B14F6E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Учителя химии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Учителя информатики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Учителя ОБЖ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Учителя физики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Учителя обществознания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36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Учителя истории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55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Учителя ИКРК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38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</w:t>
            </w:r>
          </w:p>
        </w:tc>
      </w:tr>
      <w:tr w:rsidR="00C068BB" w:rsidRPr="00C068BB" w:rsidTr="00C06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C068BB" w:rsidRDefault="00C068BB" w:rsidP="00C068B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68BB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eastAsia="Times New Roman" w:cs="Liberation Serif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 xml:space="preserve">всего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B14F6E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3203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1396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ind w:left="-878" w:right="406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235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BB" w:rsidRPr="00FA06B8" w:rsidRDefault="00C068BB" w:rsidP="00C068B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</w:pPr>
            <w:r w:rsidRPr="00FA06B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ru-RU" w:bidi="ar-SA"/>
              </w:rPr>
              <w:t>3203</w:t>
            </w:r>
          </w:p>
        </w:tc>
      </w:tr>
    </w:tbl>
    <w:p w:rsidR="00C068BB" w:rsidRDefault="00C068BB" w:rsidP="007B3450">
      <w:pPr>
        <w:rPr>
          <w:rFonts w:ascii="Times New Roman" w:hAnsi="Times New Roman" w:cs="Times New Roman"/>
          <w:b/>
          <w:sz w:val="28"/>
          <w:szCs w:val="28"/>
        </w:rPr>
      </w:pPr>
    </w:p>
    <w:p w:rsidR="007B3450" w:rsidRDefault="007B3450" w:rsidP="007B3450">
      <w:pPr>
        <w:rPr>
          <w:rFonts w:ascii="Times New Roman" w:hAnsi="Times New Roman" w:cs="Times New Roman"/>
          <w:b/>
          <w:sz w:val="28"/>
          <w:szCs w:val="28"/>
        </w:rPr>
      </w:pPr>
    </w:p>
    <w:p w:rsidR="007B3450" w:rsidRDefault="007B3450" w:rsidP="007B3450">
      <w:pPr>
        <w:rPr>
          <w:rFonts w:ascii="Times New Roman" w:hAnsi="Times New Roman" w:cs="Times New Roman"/>
          <w:b/>
          <w:sz w:val="28"/>
          <w:szCs w:val="28"/>
        </w:rPr>
      </w:pPr>
    </w:p>
    <w:p w:rsidR="007B3450" w:rsidRDefault="007B3450" w:rsidP="007B3450">
      <w:pPr>
        <w:rPr>
          <w:rFonts w:ascii="Times New Roman" w:hAnsi="Times New Roman" w:cs="Times New Roman"/>
          <w:b/>
          <w:sz w:val="28"/>
          <w:szCs w:val="28"/>
        </w:rPr>
        <w:sectPr w:rsidR="007B3450" w:rsidSect="00C068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B3450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8762641" cy="2078966"/>
            <wp:effectExtent l="19050" t="0" r="1940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1E1C" w:rsidRDefault="00FA06B8" w:rsidP="00FA06B8">
      <w:pPr>
        <w:ind w:left="-35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 2023 г. при плановом количестве 3000 человек, в Институте фактически обучено 3150 человек, что составляет 105 % охвата. Перевыполнение планового количества</w:t>
      </w:r>
      <w:r w:rsidR="00AE1E1C">
        <w:rPr>
          <w:rFonts w:ascii="Times New Roman" w:hAnsi="Times New Roman" w:cs="Times New Roman"/>
          <w:sz w:val="28"/>
          <w:szCs w:val="28"/>
        </w:rPr>
        <w:t xml:space="preserve"> слушателей</w:t>
      </w:r>
      <w:r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 </w:t>
      </w:r>
      <w:r w:rsidR="00AE1E1C">
        <w:rPr>
          <w:rFonts w:ascii="Times New Roman" w:hAnsi="Times New Roman" w:cs="Times New Roman"/>
          <w:sz w:val="28"/>
          <w:szCs w:val="28"/>
        </w:rPr>
        <w:t>произошло в связи с обязательным обучением по обновленному ФГОС ООО, ФГОС СОО</w:t>
      </w:r>
      <w:r w:rsidR="00AE1E1C" w:rsidRPr="00AE1E1C">
        <w:rPr>
          <w:rFonts w:ascii="Times New Roman" w:hAnsi="Times New Roman" w:cs="Times New Roman"/>
          <w:sz w:val="28"/>
          <w:szCs w:val="28"/>
        </w:rPr>
        <w:t xml:space="preserve"> </w:t>
      </w:r>
      <w:r w:rsidR="00AE1E1C">
        <w:rPr>
          <w:rFonts w:ascii="Times New Roman" w:hAnsi="Times New Roman" w:cs="Times New Roman"/>
          <w:sz w:val="28"/>
          <w:szCs w:val="28"/>
        </w:rPr>
        <w:t>всех категорий педагогических работников и управленческих кадров</w:t>
      </w:r>
      <w:r w:rsidR="00E92BE7">
        <w:rPr>
          <w:rFonts w:ascii="Times New Roman" w:hAnsi="Times New Roman" w:cs="Times New Roman"/>
          <w:sz w:val="28"/>
          <w:szCs w:val="28"/>
        </w:rPr>
        <w:t xml:space="preserve"> (</w:t>
      </w:r>
      <w:r w:rsidR="00E92BE7" w:rsidRPr="00E92BE7">
        <w:rPr>
          <w:rFonts w:ascii="Times New Roman" w:hAnsi="Times New Roman" w:cs="Times New Roman"/>
          <w:sz w:val="28"/>
          <w:szCs w:val="28"/>
          <w:highlight w:val="yellow"/>
        </w:rPr>
        <w:t>приложение ___)</w:t>
      </w:r>
      <w:r w:rsidR="00AE1E1C" w:rsidRPr="00E92BE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E1E1C" w:rsidRPr="00AE1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6B8" w:rsidRDefault="00FA06B8" w:rsidP="00A4535A">
      <w:pPr>
        <w:ind w:left="-357"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FA06B8" w:rsidRDefault="00FA06B8" w:rsidP="00A4535A">
      <w:pPr>
        <w:ind w:left="-357"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463C6" w:rsidRDefault="00A4535A" w:rsidP="00A4535A">
      <w:pPr>
        <w:ind w:left="-357"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000"/>
        <w:gridCol w:w="2126"/>
        <w:gridCol w:w="2410"/>
        <w:gridCol w:w="1984"/>
      </w:tblGrid>
      <w:tr w:rsidR="00A4535A" w:rsidRPr="00FA06B8" w:rsidTr="007C2BE6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количество часов КПК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количество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количество слушателей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количество чел.</w:t>
            </w:r>
            <w:r w:rsidR="00FA06B8"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 xml:space="preserve">  </w:t>
            </w: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часов</w:t>
            </w:r>
          </w:p>
        </w:tc>
      </w:tr>
      <w:tr w:rsidR="00A4535A" w:rsidRPr="00FA06B8" w:rsidTr="007C2BE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13440</w:t>
            </w:r>
          </w:p>
        </w:tc>
      </w:tr>
      <w:tr w:rsidR="00A4535A" w:rsidRPr="00FA06B8" w:rsidTr="007C2BE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1200</w:t>
            </w:r>
          </w:p>
        </w:tc>
      </w:tr>
      <w:tr w:rsidR="00A4535A" w:rsidRPr="00FA06B8" w:rsidTr="007C2BE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1270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45720</w:t>
            </w:r>
          </w:p>
        </w:tc>
      </w:tr>
      <w:tr w:rsidR="00A4535A" w:rsidRPr="00FA06B8" w:rsidTr="007C2BE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1123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53904</w:t>
            </w:r>
          </w:p>
        </w:tc>
      </w:tr>
      <w:tr w:rsidR="00A4535A" w:rsidRPr="00FA06B8" w:rsidTr="007C2BE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14400</w:t>
            </w:r>
          </w:p>
        </w:tc>
      </w:tr>
      <w:tr w:rsidR="00A4535A" w:rsidRPr="00D749FF" w:rsidTr="007C2BE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FA06B8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3203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5A" w:rsidRPr="00D749FF" w:rsidRDefault="00A4535A" w:rsidP="007C2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A06B8">
              <w:rPr>
                <w:rFonts w:ascii="Times New Roman" w:eastAsia="Times New Roman" w:hAnsi="Times New Roman" w:cs="Times New Roman"/>
                <w:color w:val="000000"/>
                <w:kern w:val="0"/>
                <w:highlight w:val="red"/>
                <w:lang w:eastAsia="ru-RU" w:bidi="ar-SA"/>
              </w:rPr>
              <w:t>128664</w:t>
            </w:r>
          </w:p>
        </w:tc>
      </w:tr>
    </w:tbl>
    <w:p w:rsidR="00A4535A" w:rsidRDefault="00A4535A" w:rsidP="009463C6">
      <w:pPr>
        <w:ind w:left="-3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E3088" w:rsidRDefault="009463C6" w:rsidP="002F4521">
      <w:pPr>
        <w:ind w:left="-3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В </w:t>
      </w:r>
      <w:r w:rsidR="000E3088"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 2023г. </w:t>
      </w:r>
      <w:r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было наработано </w:t>
      </w:r>
      <w:r w:rsidRPr="00FA06B8">
        <w:rPr>
          <w:rFonts w:ascii="Times New Roman" w:hAnsi="Times New Roman" w:cs="Times New Roman"/>
          <w:b/>
          <w:sz w:val="28"/>
          <w:szCs w:val="28"/>
          <w:highlight w:val="red"/>
        </w:rPr>
        <w:t>12</w:t>
      </w:r>
      <w:r w:rsidR="000E1C91" w:rsidRPr="00FA06B8">
        <w:rPr>
          <w:rFonts w:ascii="Times New Roman" w:hAnsi="Times New Roman" w:cs="Times New Roman"/>
          <w:b/>
          <w:sz w:val="28"/>
          <w:szCs w:val="28"/>
          <w:highlight w:val="red"/>
        </w:rPr>
        <w:t>8664</w:t>
      </w:r>
      <w:r w:rsidRPr="00FA06B8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человеко-часов, что составляет </w:t>
      </w:r>
      <w:r w:rsidRPr="00FA06B8">
        <w:rPr>
          <w:rFonts w:ascii="Times New Roman" w:hAnsi="Times New Roman" w:cs="Times New Roman"/>
          <w:b/>
          <w:sz w:val="28"/>
          <w:szCs w:val="28"/>
          <w:highlight w:val="red"/>
        </w:rPr>
        <w:t>12</w:t>
      </w:r>
      <w:r w:rsidR="000E1C91" w:rsidRPr="00FA06B8">
        <w:rPr>
          <w:rFonts w:ascii="Times New Roman" w:hAnsi="Times New Roman" w:cs="Times New Roman"/>
          <w:b/>
          <w:sz w:val="28"/>
          <w:szCs w:val="28"/>
          <w:highlight w:val="red"/>
        </w:rPr>
        <w:t>7</w:t>
      </w:r>
      <w:r w:rsidRPr="00FA06B8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% </w:t>
      </w:r>
      <w:r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от годового плана (100800 ч/ч).  По временному объему курсы поделены на следующие категории: 72 ч – </w:t>
      </w:r>
      <w:r w:rsidR="000E3088" w:rsidRPr="00FA06B8">
        <w:rPr>
          <w:rFonts w:ascii="Times New Roman" w:hAnsi="Times New Roman" w:cs="Times New Roman"/>
          <w:sz w:val="28"/>
          <w:szCs w:val="28"/>
          <w:highlight w:val="red"/>
        </w:rPr>
        <w:t>8 КПК</w:t>
      </w:r>
      <w:r w:rsidRPr="00FA06B8">
        <w:rPr>
          <w:rFonts w:ascii="Times New Roman" w:hAnsi="Times New Roman" w:cs="Times New Roman"/>
          <w:sz w:val="28"/>
          <w:szCs w:val="28"/>
          <w:highlight w:val="red"/>
        </w:rPr>
        <w:t>; 48ч.-1</w:t>
      </w:r>
      <w:r w:rsidR="000E3088" w:rsidRPr="00FA06B8">
        <w:rPr>
          <w:rFonts w:ascii="Times New Roman" w:hAnsi="Times New Roman" w:cs="Times New Roman"/>
          <w:sz w:val="28"/>
          <w:szCs w:val="28"/>
          <w:highlight w:val="red"/>
        </w:rPr>
        <w:t>9</w:t>
      </w:r>
      <w:r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="000E3088" w:rsidRPr="00FA06B8">
        <w:rPr>
          <w:rFonts w:ascii="Times New Roman" w:hAnsi="Times New Roman" w:cs="Times New Roman"/>
          <w:sz w:val="28"/>
          <w:szCs w:val="28"/>
          <w:highlight w:val="red"/>
        </w:rPr>
        <w:t>КПК</w:t>
      </w:r>
      <w:r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; 36 ч. – </w:t>
      </w:r>
      <w:r w:rsidR="000E3088" w:rsidRPr="00FA06B8">
        <w:rPr>
          <w:rFonts w:ascii="Times New Roman" w:hAnsi="Times New Roman" w:cs="Times New Roman"/>
          <w:sz w:val="28"/>
          <w:szCs w:val="28"/>
          <w:highlight w:val="red"/>
        </w:rPr>
        <w:t>41</w:t>
      </w:r>
      <w:r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="000E3088" w:rsidRPr="00FA06B8">
        <w:rPr>
          <w:rFonts w:ascii="Times New Roman" w:hAnsi="Times New Roman" w:cs="Times New Roman"/>
          <w:sz w:val="28"/>
          <w:szCs w:val="28"/>
          <w:highlight w:val="red"/>
        </w:rPr>
        <w:t>КПК, 32</w:t>
      </w:r>
      <w:r w:rsidRPr="00FA06B8">
        <w:rPr>
          <w:rFonts w:ascii="Times New Roman" w:hAnsi="Times New Roman" w:cs="Times New Roman"/>
          <w:sz w:val="28"/>
          <w:szCs w:val="28"/>
          <w:highlight w:val="red"/>
        </w:rPr>
        <w:t>ч. – 2</w:t>
      </w:r>
      <w:r w:rsidR="000E3088"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 КПК</w:t>
      </w:r>
      <w:r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, 24 ч. -  </w:t>
      </w:r>
      <w:r w:rsidR="000E3088" w:rsidRPr="00FA06B8">
        <w:rPr>
          <w:rFonts w:ascii="Times New Roman" w:hAnsi="Times New Roman" w:cs="Times New Roman"/>
          <w:sz w:val="28"/>
          <w:szCs w:val="28"/>
          <w:highlight w:val="red"/>
        </w:rPr>
        <w:t>31</w:t>
      </w:r>
      <w:r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="000E3088" w:rsidRPr="00FA06B8">
        <w:rPr>
          <w:rFonts w:ascii="Times New Roman" w:hAnsi="Times New Roman" w:cs="Times New Roman"/>
          <w:sz w:val="28"/>
          <w:szCs w:val="28"/>
          <w:highlight w:val="red"/>
        </w:rPr>
        <w:t>КПК</w:t>
      </w:r>
      <w:r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.  </w:t>
      </w:r>
      <w:r w:rsidR="000E3088" w:rsidRPr="00FA06B8">
        <w:rPr>
          <w:rFonts w:ascii="Times New Roman" w:hAnsi="Times New Roman" w:cs="Times New Roman"/>
          <w:sz w:val="28"/>
          <w:szCs w:val="28"/>
          <w:highlight w:val="red"/>
        </w:rPr>
        <w:t>К</w:t>
      </w:r>
      <w:r w:rsidRPr="00FA06B8">
        <w:rPr>
          <w:rFonts w:ascii="Times New Roman" w:hAnsi="Times New Roman" w:cs="Times New Roman"/>
          <w:sz w:val="28"/>
          <w:szCs w:val="28"/>
          <w:highlight w:val="red"/>
        </w:rPr>
        <w:t>урсы проводились в очно-заочной</w:t>
      </w:r>
      <w:r w:rsidR="000E3088"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 и очной</w:t>
      </w:r>
      <w:r w:rsidRPr="00FA06B8">
        <w:rPr>
          <w:rFonts w:ascii="Times New Roman" w:hAnsi="Times New Roman" w:cs="Times New Roman"/>
          <w:sz w:val="28"/>
          <w:szCs w:val="28"/>
          <w:highlight w:val="red"/>
        </w:rPr>
        <w:t xml:space="preserve"> форме.</w:t>
      </w:r>
    </w:p>
    <w:p w:rsidR="009A7EEF" w:rsidRDefault="009A7EEF" w:rsidP="009A7EEF">
      <w:pPr>
        <w:ind w:left="-357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F4521" w:rsidRDefault="002F4521" w:rsidP="002F4521">
      <w:pPr>
        <w:spacing w:line="360" w:lineRule="auto"/>
        <w:ind w:left="-357" w:firstLine="539"/>
        <w:jc w:val="center"/>
        <w:rPr>
          <w:sz w:val="28"/>
          <w:szCs w:val="28"/>
        </w:rPr>
      </w:pPr>
    </w:p>
    <w:p w:rsidR="000E3088" w:rsidRDefault="000E3088" w:rsidP="009463C6">
      <w:pPr>
        <w:ind w:left="-3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92BE7" w:rsidRPr="00E92BE7" w:rsidRDefault="00E92BE7" w:rsidP="00E92BE7">
      <w:pPr>
        <w:jc w:val="right"/>
        <w:rPr>
          <w:rFonts w:ascii="Times New Roman" w:hAnsi="Times New Roman" w:cs="Times New Roman"/>
          <w:sz w:val="28"/>
          <w:szCs w:val="28"/>
        </w:rPr>
      </w:pPr>
      <w:r w:rsidRPr="00E92BE7">
        <w:rPr>
          <w:rFonts w:ascii="Times New Roman" w:hAnsi="Times New Roman" w:cs="Times New Roman"/>
          <w:sz w:val="28"/>
          <w:szCs w:val="28"/>
        </w:rPr>
        <w:t>Приложение __</w:t>
      </w:r>
    </w:p>
    <w:p w:rsidR="00E92BE7" w:rsidRPr="00E92BE7" w:rsidRDefault="00E92BE7" w:rsidP="00E92B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BE7" w:rsidRPr="00E92BE7" w:rsidRDefault="00E92BE7" w:rsidP="00E9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BE7">
        <w:rPr>
          <w:rFonts w:ascii="Times New Roman" w:hAnsi="Times New Roman" w:cs="Times New Roman"/>
          <w:sz w:val="28"/>
          <w:szCs w:val="28"/>
        </w:rPr>
        <w:t>Реализация ДПП ПК</w:t>
      </w:r>
      <w:r w:rsidR="00D51700" w:rsidRPr="00E92BE7">
        <w:rPr>
          <w:rFonts w:ascii="Times New Roman" w:hAnsi="Times New Roman" w:cs="Times New Roman"/>
          <w:sz w:val="28"/>
          <w:szCs w:val="28"/>
        </w:rPr>
        <w:t xml:space="preserve"> </w:t>
      </w:r>
      <w:r w:rsidRPr="00E92BE7">
        <w:rPr>
          <w:rFonts w:ascii="Times New Roman" w:hAnsi="Times New Roman" w:cs="Times New Roman"/>
          <w:sz w:val="28"/>
          <w:szCs w:val="28"/>
        </w:rPr>
        <w:t xml:space="preserve"> </w:t>
      </w:r>
      <w:r w:rsidR="00D51700" w:rsidRPr="00E92BE7">
        <w:rPr>
          <w:rFonts w:ascii="Times New Roman" w:hAnsi="Times New Roman" w:cs="Times New Roman"/>
          <w:sz w:val="28"/>
          <w:szCs w:val="28"/>
        </w:rPr>
        <w:t>«Реализация требований обновленных  ФГОС</w:t>
      </w:r>
      <w:r w:rsidRPr="00E92BE7">
        <w:rPr>
          <w:rFonts w:ascii="Times New Roman" w:hAnsi="Times New Roman" w:cs="Times New Roman"/>
          <w:sz w:val="28"/>
          <w:szCs w:val="28"/>
        </w:rPr>
        <w:t xml:space="preserve"> НОО </w:t>
      </w:r>
      <w:r w:rsidR="00D51700" w:rsidRPr="00E92BE7">
        <w:rPr>
          <w:rFonts w:ascii="Times New Roman" w:hAnsi="Times New Roman" w:cs="Times New Roman"/>
          <w:sz w:val="28"/>
          <w:szCs w:val="28"/>
        </w:rPr>
        <w:t>в работе учителя»</w:t>
      </w:r>
      <w:r w:rsidRPr="00E92BE7">
        <w:rPr>
          <w:rFonts w:ascii="Times New Roman" w:hAnsi="Times New Roman" w:cs="Times New Roman"/>
          <w:sz w:val="28"/>
          <w:szCs w:val="28"/>
        </w:rPr>
        <w:t xml:space="preserve">, </w:t>
      </w:r>
      <w:r w:rsidRPr="00E92BE7">
        <w:rPr>
          <w:rFonts w:ascii="Times New Roman" w:hAnsi="Times New Roman" w:cs="Times New Roman"/>
          <w:sz w:val="28"/>
          <w:szCs w:val="28"/>
        </w:rPr>
        <w:t>«Реализация требований обновленных  ФГОС ООО, СОО в работе учителя»</w:t>
      </w:r>
      <w:r w:rsidRPr="00E92BE7">
        <w:rPr>
          <w:rFonts w:ascii="Times New Roman" w:hAnsi="Times New Roman" w:cs="Times New Roman"/>
          <w:sz w:val="28"/>
          <w:szCs w:val="28"/>
        </w:rPr>
        <w:t xml:space="preserve"> (на основе лицензионного договора с ФГАОУ ДПО «Академия </w:t>
      </w:r>
      <w:proofErr w:type="spellStart"/>
      <w:r w:rsidRPr="00E92BE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92BE7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BE7">
        <w:rPr>
          <w:rFonts w:ascii="Times New Roman" w:hAnsi="Times New Roman" w:cs="Times New Roman"/>
          <w:sz w:val="28"/>
          <w:szCs w:val="28"/>
        </w:rPr>
        <w:t>)</w:t>
      </w:r>
    </w:p>
    <w:p w:rsidR="005459E2" w:rsidRPr="009C6E8C" w:rsidRDefault="005459E2" w:rsidP="009C6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989" w:rsidRDefault="00731800" w:rsidP="0000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EF7">
        <w:rPr>
          <w:rFonts w:ascii="Times New Roman" w:hAnsi="Times New Roman" w:cs="Times New Roman"/>
          <w:sz w:val="28"/>
          <w:szCs w:val="28"/>
        </w:rPr>
        <w:t>Курсы</w:t>
      </w:r>
      <w:r w:rsidR="00E92BE7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Pr="003B7EF7">
        <w:rPr>
          <w:rFonts w:ascii="Times New Roman" w:hAnsi="Times New Roman" w:cs="Times New Roman"/>
          <w:sz w:val="28"/>
          <w:szCs w:val="28"/>
        </w:rPr>
        <w:t xml:space="preserve"> по </w:t>
      </w:r>
      <w:r w:rsidR="00E92BE7">
        <w:rPr>
          <w:rFonts w:ascii="Times New Roman" w:hAnsi="Times New Roman" w:cs="Times New Roman"/>
          <w:sz w:val="28"/>
          <w:szCs w:val="28"/>
        </w:rPr>
        <w:t>обновленному</w:t>
      </w:r>
      <w:r w:rsidR="00FE4BC5" w:rsidRPr="003B7EF7">
        <w:rPr>
          <w:rFonts w:ascii="Times New Roman" w:hAnsi="Times New Roman" w:cs="Times New Roman"/>
          <w:sz w:val="28"/>
          <w:szCs w:val="28"/>
        </w:rPr>
        <w:t xml:space="preserve"> ФГОС НОО, ФГОС ООО, ФГОС СОО </w:t>
      </w:r>
      <w:r w:rsidR="00E92BE7">
        <w:rPr>
          <w:rFonts w:ascii="Times New Roman" w:hAnsi="Times New Roman" w:cs="Times New Roman"/>
          <w:sz w:val="28"/>
          <w:szCs w:val="28"/>
        </w:rPr>
        <w:t>проведены</w:t>
      </w:r>
      <w:r w:rsidRPr="003B7EF7">
        <w:rPr>
          <w:rFonts w:ascii="Times New Roman" w:hAnsi="Times New Roman" w:cs="Times New Roman"/>
          <w:sz w:val="28"/>
          <w:szCs w:val="28"/>
        </w:rPr>
        <w:t xml:space="preserve"> </w:t>
      </w:r>
      <w:r w:rsidR="00E92B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92BE7" w:rsidRPr="00E92BE7">
        <w:rPr>
          <w:rFonts w:ascii="Times New Roman" w:hAnsi="Times New Roman" w:cs="Times New Roman"/>
          <w:sz w:val="28"/>
          <w:szCs w:val="28"/>
        </w:rPr>
        <w:t xml:space="preserve">лицензионного договора </w:t>
      </w:r>
      <w:r w:rsidR="00E92BE7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E92BE7" w:rsidRPr="003B7EF7">
        <w:rPr>
          <w:rFonts w:ascii="Times New Roman" w:hAnsi="Times New Roman" w:cs="Times New Roman"/>
          <w:sz w:val="28"/>
          <w:szCs w:val="28"/>
        </w:rPr>
        <w:t xml:space="preserve">БУ ДПО РК «КРИПКРО» </w:t>
      </w:r>
      <w:r w:rsidR="00E92BE7" w:rsidRPr="00E92BE7">
        <w:rPr>
          <w:rFonts w:ascii="Times New Roman" w:hAnsi="Times New Roman" w:cs="Times New Roman"/>
          <w:sz w:val="28"/>
          <w:szCs w:val="28"/>
        </w:rPr>
        <w:t xml:space="preserve">с ФГАОУ ДПО «Академия </w:t>
      </w:r>
      <w:proofErr w:type="spellStart"/>
      <w:r w:rsidR="00E92BE7" w:rsidRPr="00E92BE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92BE7" w:rsidRPr="00E92BE7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92BE7">
        <w:rPr>
          <w:rFonts w:ascii="Times New Roman" w:hAnsi="Times New Roman" w:cs="Times New Roman"/>
          <w:sz w:val="28"/>
          <w:szCs w:val="28"/>
        </w:rPr>
        <w:t>»</w:t>
      </w:r>
      <w:r w:rsidR="00E92BE7">
        <w:rPr>
          <w:rFonts w:ascii="Times New Roman" w:hAnsi="Times New Roman" w:cs="Times New Roman"/>
          <w:sz w:val="28"/>
          <w:szCs w:val="28"/>
        </w:rPr>
        <w:t xml:space="preserve"> о предоставлении права использования программы и обучающего контента ДПП ПК  </w:t>
      </w:r>
      <w:r w:rsidRPr="003B7EF7">
        <w:rPr>
          <w:rFonts w:ascii="Times New Roman" w:hAnsi="Times New Roman" w:cs="Times New Roman"/>
          <w:sz w:val="28"/>
          <w:szCs w:val="28"/>
        </w:rPr>
        <w:t>«Реализация обновленных ФГОС НОО, ФГОС ООО» от 04.04.2022 № 8, «Реализация обновленных ФГОС ООО, ФГОС СОО»</w:t>
      </w:r>
      <w:r w:rsidR="00E92BE7">
        <w:rPr>
          <w:rFonts w:ascii="Times New Roman" w:hAnsi="Times New Roman" w:cs="Times New Roman"/>
          <w:sz w:val="28"/>
          <w:szCs w:val="28"/>
        </w:rPr>
        <w:t xml:space="preserve"> от 14.03.2023 г. № Л-19 в объеме</w:t>
      </w:r>
      <w:r w:rsidR="00720369" w:rsidRPr="003B7EF7">
        <w:rPr>
          <w:rFonts w:ascii="Times New Roman" w:hAnsi="Times New Roman" w:cs="Times New Roman"/>
          <w:sz w:val="28"/>
          <w:szCs w:val="28"/>
        </w:rPr>
        <w:t xml:space="preserve"> 36 часов</w:t>
      </w:r>
      <w:proofErr w:type="gramEnd"/>
      <w:r w:rsidR="00720369" w:rsidRPr="003B7EF7">
        <w:rPr>
          <w:rFonts w:ascii="Times New Roman" w:hAnsi="Times New Roman" w:cs="Times New Roman"/>
          <w:sz w:val="28"/>
          <w:szCs w:val="28"/>
        </w:rPr>
        <w:t xml:space="preserve"> каждая программа.</w:t>
      </w:r>
      <w:r w:rsidR="00E92B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7B2F" w:rsidRDefault="00E92BE7" w:rsidP="00747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7D4DC7">
        <w:rPr>
          <w:rFonts w:ascii="Times New Roman" w:hAnsi="Times New Roman" w:cs="Times New Roman"/>
          <w:sz w:val="28"/>
          <w:szCs w:val="28"/>
        </w:rPr>
        <w:t xml:space="preserve"> реализации программы – совершенствование профессиональных компетенций слушателей в области реализации требований ФГОС ООО, СОО в работе учителя.</w:t>
      </w:r>
    </w:p>
    <w:p w:rsidR="00E92BE7" w:rsidRDefault="00E92BE7" w:rsidP="00747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г. все школы России поэтапно осуществ</w:t>
      </w:r>
      <w:r w:rsidR="004F467D">
        <w:rPr>
          <w:rFonts w:ascii="Times New Roman" w:hAnsi="Times New Roman" w:cs="Times New Roman"/>
          <w:sz w:val="28"/>
          <w:szCs w:val="28"/>
        </w:rPr>
        <w:t xml:space="preserve">ляют переход </w:t>
      </w:r>
      <w:proofErr w:type="gramStart"/>
      <w:r w:rsidR="004F46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F467D">
        <w:rPr>
          <w:rFonts w:ascii="Times New Roman" w:hAnsi="Times New Roman" w:cs="Times New Roman"/>
          <w:sz w:val="28"/>
          <w:szCs w:val="28"/>
        </w:rPr>
        <w:t xml:space="preserve"> обновленные ФГОС в соответствии с региональными Дорожными картами. </w:t>
      </w:r>
    </w:p>
    <w:p w:rsidR="004F467D" w:rsidRDefault="004F467D" w:rsidP="00747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67D" w:rsidRDefault="004F467D" w:rsidP="00E26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 конец 2023 г. п</w:t>
      </w:r>
      <w:r w:rsidR="00001989">
        <w:rPr>
          <w:rFonts w:ascii="Times New Roman" w:hAnsi="Times New Roman" w:cs="Times New Roman"/>
          <w:sz w:val="28"/>
          <w:szCs w:val="28"/>
        </w:rPr>
        <w:t xml:space="preserve">овышением квалификации </w:t>
      </w:r>
      <w:r w:rsidR="00001989" w:rsidRPr="003B7EF7">
        <w:rPr>
          <w:rFonts w:ascii="Times New Roman" w:hAnsi="Times New Roman" w:cs="Times New Roman"/>
          <w:sz w:val="28"/>
          <w:szCs w:val="28"/>
        </w:rPr>
        <w:t xml:space="preserve"> по обновленным ФГОС охвачено </w:t>
      </w:r>
      <w:r w:rsidR="00001989">
        <w:rPr>
          <w:rFonts w:ascii="Times New Roman" w:hAnsi="Times New Roman" w:cs="Times New Roman"/>
          <w:sz w:val="28"/>
          <w:szCs w:val="28"/>
        </w:rPr>
        <w:t xml:space="preserve">1259 </w:t>
      </w:r>
      <w:r w:rsidR="00001989" w:rsidRPr="003B7EF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(45324 человеко-</w:t>
      </w:r>
      <w:r w:rsidR="00001989">
        <w:rPr>
          <w:rFonts w:ascii="Times New Roman" w:hAnsi="Times New Roman" w:cs="Times New Roman"/>
          <w:sz w:val="28"/>
          <w:szCs w:val="28"/>
        </w:rPr>
        <w:t>часов)</w:t>
      </w:r>
      <w:r w:rsidR="00001989" w:rsidRPr="003B7EF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4F467D" w:rsidRDefault="004F467D" w:rsidP="00E26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1989" w:rsidRPr="003B7EF7">
        <w:rPr>
          <w:rFonts w:ascii="Times New Roman" w:hAnsi="Times New Roman" w:cs="Times New Roman"/>
          <w:sz w:val="28"/>
          <w:szCs w:val="28"/>
        </w:rPr>
        <w:t xml:space="preserve">ФГОС НОО – </w:t>
      </w:r>
      <w:r w:rsidR="00001989">
        <w:rPr>
          <w:rFonts w:ascii="Times New Roman" w:hAnsi="Times New Roman" w:cs="Times New Roman"/>
          <w:sz w:val="28"/>
          <w:szCs w:val="28"/>
        </w:rPr>
        <w:t>396</w:t>
      </w:r>
      <w:r>
        <w:rPr>
          <w:rFonts w:ascii="Times New Roman" w:hAnsi="Times New Roman" w:cs="Times New Roman"/>
          <w:sz w:val="28"/>
          <w:szCs w:val="28"/>
        </w:rPr>
        <w:t xml:space="preserve"> учителей начальных классов;</w:t>
      </w:r>
    </w:p>
    <w:p w:rsidR="004F467D" w:rsidRDefault="004F467D" w:rsidP="00E26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1989" w:rsidRPr="003B7EF7">
        <w:rPr>
          <w:rFonts w:ascii="Times New Roman" w:hAnsi="Times New Roman" w:cs="Times New Roman"/>
          <w:sz w:val="28"/>
          <w:szCs w:val="28"/>
        </w:rPr>
        <w:t>ФГОС ООО</w:t>
      </w:r>
      <w:r>
        <w:rPr>
          <w:rFonts w:ascii="Times New Roman" w:hAnsi="Times New Roman" w:cs="Times New Roman"/>
          <w:sz w:val="28"/>
          <w:szCs w:val="28"/>
        </w:rPr>
        <w:t>, СОО</w:t>
      </w:r>
      <w:r w:rsidR="0000198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721</w:t>
      </w:r>
      <w:r w:rsidR="0000198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01989" w:rsidRPr="003B7EF7">
        <w:rPr>
          <w:rFonts w:ascii="Times New Roman" w:hAnsi="Times New Roman" w:cs="Times New Roman"/>
          <w:sz w:val="28"/>
          <w:szCs w:val="28"/>
        </w:rPr>
        <w:t xml:space="preserve">, </w:t>
      </w:r>
      <w:r w:rsidRPr="003B7E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3B7EF7"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EF7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ителя истории, обществознании,</w:t>
      </w:r>
      <w:r w:rsidRPr="003B7EF7">
        <w:rPr>
          <w:rFonts w:ascii="Times New Roman" w:hAnsi="Times New Roman" w:cs="Times New Roman"/>
          <w:sz w:val="28"/>
          <w:szCs w:val="28"/>
        </w:rPr>
        <w:t xml:space="preserve"> математики, русского языка и литературы, английского языка, биологии, географии, физики, химии, информатики</w:t>
      </w:r>
      <w:r>
        <w:rPr>
          <w:rFonts w:ascii="Times New Roman" w:hAnsi="Times New Roman" w:cs="Times New Roman"/>
          <w:sz w:val="28"/>
          <w:szCs w:val="28"/>
        </w:rPr>
        <w:t>, родного языка и литературы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F467D" w:rsidRDefault="004F467D" w:rsidP="00E26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436">
        <w:rPr>
          <w:rFonts w:ascii="Times New Roman" w:hAnsi="Times New Roman" w:cs="Times New Roman"/>
          <w:sz w:val="28"/>
          <w:szCs w:val="28"/>
        </w:rPr>
        <w:t xml:space="preserve">административные работники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00198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989">
        <w:rPr>
          <w:rFonts w:ascii="Times New Roman" w:hAnsi="Times New Roman" w:cs="Times New Roman"/>
          <w:sz w:val="28"/>
          <w:szCs w:val="28"/>
        </w:rPr>
        <w:t>142 человека</w:t>
      </w:r>
      <w:r>
        <w:rPr>
          <w:rFonts w:ascii="Times New Roman" w:hAnsi="Times New Roman" w:cs="Times New Roman"/>
          <w:sz w:val="28"/>
          <w:szCs w:val="28"/>
        </w:rPr>
        <w:t xml:space="preserve"> (директора, заместители директоров по НМР, УВР).</w:t>
      </w:r>
    </w:p>
    <w:p w:rsidR="000E3088" w:rsidRDefault="000E3088" w:rsidP="0011201B">
      <w:pPr>
        <w:ind w:firstLine="1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67D" w:rsidRDefault="004F467D" w:rsidP="0011201B">
      <w:pPr>
        <w:ind w:firstLine="1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1B" w:rsidRPr="00E34A94" w:rsidRDefault="00E34A94" w:rsidP="0011201B">
      <w:pPr>
        <w:ind w:firstLine="1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94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 </w:t>
      </w:r>
      <w:r w:rsidR="004F467D">
        <w:rPr>
          <w:rFonts w:ascii="Times New Roman" w:hAnsi="Times New Roman" w:cs="Times New Roman"/>
          <w:b/>
          <w:sz w:val="28"/>
          <w:szCs w:val="28"/>
        </w:rPr>
        <w:t>по предметам</w:t>
      </w:r>
    </w:p>
    <w:p w:rsidR="0011201B" w:rsidRDefault="00A4535A" w:rsidP="004E4B87">
      <w:pPr>
        <w:ind w:firstLine="1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4E4B8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7244" w:type="dxa"/>
        <w:tblInd w:w="94" w:type="dxa"/>
        <w:tblLook w:val="04A0" w:firstRow="1" w:lastRow="0" w:firstColumn="1" w:lastColumn="0" w:noHBand="0" w:noVBand="1"/>
      </w:tblPr>
      <w:tblGrid>
        <w:gridCol w:w="960"/>
        <w:gridCol w:w="3307"/>
        <w:gridCol w:w="2977"/>
      </w:tblGrid>
      <w:tr w:rsidR="00001989" w:rsidRPr="00001989" w:rsidTr="000019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89" w:rsidRPr="00001989" w:rsidRDefault="004E4B87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Кол-во</w:t>
            </w:r>
            <w:r w:rsidR="00001989"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001989" w:rsidRPr="00001989" w:rsidTr="00001989">
        <w:trPr>
          <w:trHeight w:val="315"/>
        </w:trPr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ФГОС НОО</w:t>
            </w:r>
          </w:p>
        </w:tc>
      </w:tr>
      <w:tr w:rsidR="00001989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Начальные классы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396</w:t>
            </w:r>
          </w:p>
        </w:tc>
      </w:tr>
      <w:tr w:rsidR="00001989" w:rsidRPr="00001989" w:rsidTr="00001989">
        <w:trPr>
          <w:trHeight w:val="315"/>
        </w:trPr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ФГОС ООО</w:t>
            </w:r>
          </w:p>
        </w:tc>
      </w:tr>
      <w:tr w:rsidR="00001989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89" w:rsidRPr="00001989" w:rsidRDefault="00001989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Музыка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</w:tr>
      <w:tr w:rsidR="00001989" w:rsidRPr="00001989" w:rsidTr="00001989">
        <w:trPr>
          <w:trHeight w:val="315"/>
        </w:trPr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ФГОС СОО</w:t>
            </w:r>
          </w:p>
        </w:tc>
      </w:tr>
      <w:tr w:rsidR="00001989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</w:t>
            </w:r>
          </w:p>
        </w:tc>
      </w:tr>
      <w:tr w:rsidR="00001989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</w:t>
            </w:r>
          </w:p>
        </w:tc>
      </w:tr>
      <w:tr w:rsidR="00001989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Английский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</w:t>
            </w:r>
          </w:p>
        </w:tc>
      </w:tr>
      <w:tr w:rsidR="00001989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География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</w:t>
            </w:r>
          </w:p>
        </w:tc>
      </w:tr>
      <w:tr w:rsidR="00001989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989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989" w:rsidRPr="00001989" w:rsidRDefault="00001989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89" w:rsidRPr="00001989" w:rsidRDefault="00001989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</w:t>
            </w:r>
          </w:p>
        </w:tc>
      </w:tr>
      <w:tr w:rsidR="004500F2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4500F2" w:rsidP="004500F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История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</w:t>
            </w:r>
          </w:p>
        </w:tc>
      </w:tr>
      <w:tr w:rsidR="004500F2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4500F2" w:rsidP="004500F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Биология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42</w:t>
            </w:r>
          </w:p>
        </w:tc>
      </w:tr>
      <w:tr w:rsidR="004500F2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4500F2" w:rsidP="004500F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41</w:t>
            </w:r>
          </w:p>
        </w:tc>
      </w:tr>
      <w:tr w:rsidR="004500F2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4500F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Родной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</w:t>
            </w:r>
          </w:p>
        </w:tc>
      </w:tr>
      <w:tr w:rsidR="004500F2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4500F2" w:rsidP="004500F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Родная 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</w:tr>
      <w:tr w:rsidR="004500F2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4500F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Химия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</w:t>
            </w:r>
          </w:p>
        </w:tc>
      </w:tr>
      <w:tr w:rsidR="004500F2" w:rsidRPr="00001989" w:rsidTr="00001989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4500F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Информатика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</w:t>
            </w:r>
          </w:p>
        </w:tc>
      </w:tr>
      <w:tr w:rsidR="004500F2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4500F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</w:t>
            </w:r>
          </w:p>
        </w:tc>
      </w:tr>
      <w:tr w:rsidR="004500F2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4500F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Физика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44</w:t>
            </w:r>
          </w:p>
        </w:tc>
      </w:tr>
      <w:tr w:rsidR="004500F2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4500F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Обществознание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44</w:t>
            </w:r>
          </w:p>
        </w:tc>
      </w:tr>
      <w:tr w:rsidR="004500F2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4500F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708</w:t>
            </w:r>
          </w:p>
        </w:tc>
      </w:tr>
      <w:tr w:rsidR="004500F2" w:rsidRPr="00001989" w:rsidTr="0011201B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0F2" w:rsidRPr="00001989" w:rsidRDefault="00B86436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Административные работники 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142</w:t>
            </w:r>
          </w:p>
        </w:tc>
      </w:tr>
      <w:tr w:rsidR="004500F2" w:rsidRPr="00001989" w:rsidTr="0000198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F2" w:rsidRPr="00001989" w:rsidRDefault="004500F2" w:rsidP="000019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0019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1259</w:t>
            </w:r>
          </w:p>
        </w:tc>
      </w:tr>
    </w:tbl>
    <w:p w:rsidR="0005419B" w:rsidRDefault="0005419B" w:rsidP="00D51700">
      <w:pPr>
        <w:rPr>
          <w:rFonts w:ascii="Times New Roman" w:hAnsi="Times New Roman" w:cs="Times New Roman"/>
          <w:b/>
          <w:sz w:val="28"/>
          <w:szCs w:val="28"/>
        </w:rPr>
      </w:pPr>
    </w:p>
    <w:p w:rsidR="00544F22" w:rsidRPr="0005419B" w:rsidRDefault="00544F22" w:rsidP="00D51700">
      <w:pPr>
        <w:rPr>
          <w:rFonts w:ascii="Times New Roman" w:hAnsi="Times New Roman" w:cs="Times New Roman"/>
          <w:b/>
          <w:sz w:val="28"/>
          <w:szCs w:val="28"/>
        </w:rPr>
      </w:pPr>
    </w:p>
    <w:p w:rsidR="0005419B" w:rsidRDefault="00544F22" w:rsidP="00544F22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 w:rsidRPr="00544F22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6087553" cy="2570672"/>
            <wp:effectExtent l="19050" t="0" r="27497" b="1078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76F" w:rsidRDefault="0011776F" w:rsidP="00AA65FA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</w:p>
    <w:p w:rsidR="00AA65FA" w:rsidRDefault="00E26864" w:rsidP="00AA65FA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3 и диаграммы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65FA" w:rsidRPr="00AA65FA">
        <w:rPr>
          <w:rFonts w:ascii="Times New Roman" w:hAnsi="Times New Roman" w:cs="Times New Roman"/>
          <w:sz w:val="28"/>
          <w:szCs w:val="28"/>
        </w:rPr>
        <w:t xml:space="preserve"> разрезе 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65FA" w:rsidRPr="00AA65FA">
        <w:rPr>
          <w:rFonts w:ascii="Times New Roman" w:hAnsi="Times New Roman" w:cs="Times New Roman"/>
          <w:sz w:val="28"/>
          <w:szCs w:val="28"/>
        </w:rPr>
        <w:t>можем увидеть следующее:</w:t>
      </w:r>
      <w:r w:rsidR="00AA6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91E" w:rsidRDefault="00AA65FA" w:rsidP="00AA65FA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русского языка и литературы обучилось 138 человек, что составляет 33% от общего количества учителей работающие в 10 классах в 2023-2024 учебном году (420);</w:t>
      </w:r>
    </w:p>
    <w:p w:rsidR="00AA65FA" w:rsidRDefault="00AA65FA" w:rsidP="00AA65FA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математики 85 человек, 26% от (324 человек);</w:t>
      </w:r>
    </w:p>
    <w:p w:rsidR="00AA65FA" w:rsidRDefault="00AA65FA" w:rsidP="00AA65FA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английского языка 71 человек, 41% от (170 человек);</w:t>
      </w:r>
    </w:p>
    <w:p w:rsidR="00AA65FA" w:rsidRDefault="00AA65FA" w:rsidP="00AA65FA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истории и обществознания 99 человек, 52% от (190 человек);</w:t>
      </w:r>
    </w:p>
    <w:p w:rsidR="00AA65FA" w:rsidRDefault="00AA65FA" w:rsidP="00AA65FA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0F2">
        <w:rPr>
          <w:rFonts w:ascii="Times New Roman" w:hAnsi="Times New Roman" w:cs="Times New Roman"/>
          <w:sz w:val="28"/>
          <w:szCs w:val="28"/>
        </w:rPr>
        <w:t>учителей физики 44 человек  26% от (168 человек);</w:t>
      </w:r>
    </w:p>
    <w:p w:rsidR="004500F2" w:rsidRDefault="004500F2" w:rsidP="00AA65FA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биологии 42 человек 25% от (163 человек);</w:t>
      </w:r>
    </w:p>
    <w:p w:rsidR="004500F2" w:rsidRDefault="004500F2" w:rsidP="00AA65FA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ОБЖ 40 человек 24% от (162 человек);</w:t>
      </w:r>
    </w:p>
    <w:p w:rsidR="004500F2" w:rsidRDefault="004500F2" w:rsidP="00AA65FA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географии 31 человек 21% от (148 человек);</w:t>
      </w:r>
    </w:p>
    <w:p w:rsidR="004500F2" w:rsidRDefault="004500F2" w:rsidP="004500F2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информатики 23 человек 14% (165 человек);</w:t>
      </w:r>
    </w:p>
    <w:p w:rsidR="004500F2" w:rsidRDefault="004500F2" w:rsidP="004500F2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химии 38 человек 23% от (163 человек);</w:t>
      </w:r>
    </w:p>
    <w:p w:rsidR="004500F2" w:rsidRDefault="004500F2" w:rsidP="004500F2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физической культуры 41 чел. 24% от (167 чел.);</w:t>
      </w:r>
    </w:p>
    <w:p w:rsidR="00C42AA2" w:rsidRDefault="00B86436" w:rsidP="00C42AA2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родного языка и литературы 56 человек 17% от (324 человек);</w:t>
      </w:r>
    </w:p>
    <w:p w:rsidR="004500F2" w:rsidRDefault="00C42AA2" w:rsidP="00C42AA2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00F2">
        <w:rPr>
          <w:rFonts w:ascii="Times New Roman" w:hAnsi="Times New Roman" w:cs="Times New Roman"/>
          <w:sz w:val="28"/>
          <w:szCs w:val="28"/>
        </w:rPr>
        <w:t>административных работников общеобразовательных организаций, прошедших повышение квалификаци</w:t>
      </w:r>
      <w:r w:rsidR="00B86436">
        <w:rPr>
          <w:rFonts w:ascii="Times New Roman" w:hAnsi="Times New Roman" w:cs="Times New Roman"/>
          <w:sz w:val="28"/>
          <w:szCs w:val="28"/>
        </w:rPr>
        <w:t>и по вопросам введения обновленного ФГОС СОО 142 человека 87% от общего количества 162 человека.</w:t>
      </w:r>
    </w:p>
    <w:p w:rsidR="00AA65FA" w:rsidRDefault="00AA65FA" w:rsidP="00AE3E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DBA" w:rsidRDefault="00415DBA" w:rsidP="00897765">
      <w:pPr>
        <w:ind w:firstLine="182"/>
        <w:jc w:val="center"/>
        <w:rPr>
          <w:rFonts w:ascii="Times New Roman" w:hAnsi="Times New Roman" w:cs="Times New Roman"/>
          <w:sz w:val="28"/>
          <w:szCs w:val="28"/>
        </w:rPr>
      </w:pPr>
    </w:p>
    <w:p w:rsidR="00E26864" w:rsidRDefault="00E26864" w:rsidP="00897765">
      <w:pPr>
        <w:ind w:firstLine="182"/>
        <w:jc w:val="center"/>
        <w:rPr>
          <w:rFonts w:ascii="Times New Roman" w:hAnsi="Times New Roman" w:cs="Times New Roman"/>
          <w:sz w:val="28"/>
          <w:szCs w:val="28"/>
        </w:rPr>
      </w:pPr>
    </w:p>
    <w:p w:rsidR="00415DBA" w:rsidRDefault="00E26864" w:rsidP="00897765">
      <w:pPr>
        <w:ind w:firstLine="182"/>
        <w:jc w:val="center"/>
        <w:rPr>
          <w:rFonts w:ascii="Times New Roman" w:hAnsi="Times New Roman" w:cs="Times New Roman"/>
          <w:sz w:val="28"/>
          <w:szCs w:val="28"/>
        </w:rPr>
      </w:pPr>
      <w:r w:rsidRPr="00E26864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4397674" cy="2070340"/>
            <wp:effectExtent l="19050" t="0" r="21926" b="6110"/>
            <wp:docPr id="1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6864" w:rsidRDefault="00E26864" w:rsidP="00897765">
      <w:pPr>
        <w:ind w:firstLine="182"/>
        <w:jc w:val="center"/>
        <w:rPr>
          <w:rFonts w:ascii="Times New Roman" w:hAnsi="Times New Roman" w:cs="Times New Roman"/>
          <w:sz w:val="28"/>
          <w:szCs w:val="28"/>
        </w:rPr>
      </w:pPr>
    </w:p>
    <w:p w:rsidR="00E26864" w:rsidRDefault="00E26864" w:rsidP="00E26864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708 – ФГОС СОО; 155 – ФГОС ООО; 396 – ФГОС НОО. Всего 1259 удостоверений о повышении квалификации были выданы слушателям по программе «Реализация требований обновленных ФГОС НОО, ФГОС ООО, ФГОС СОО в работе учителя» в объеме 36 часов, в 2023 году.</w:t>
      </w:r>
    </w:p>
    <w:p w:rsidR="00544F22" w:rsidRDefault="00544F22" w:rsidP="00897765">
      <w:pPr>
        <w:ind w:firstLine="182"/>
        <w:jc w:val="center"/>
        <w:rPr>
          <w:rFonts w:ascii="Times New Roman" w:hAnsi="Times New Roman" w:cs="Times New Roman"/>
          <w:sz w:val="28"/>
          <w:szCs w:val="28"/>
        </w:rPr>
      </w:pPr>
    </w:p>
    <w:p w:rsidR="00503AF7" w:rsidRPr="00AE3E27" w:rsidRDefault="00897765" w:rsidP="00897765">
      <w:pPr>
        <w:ind w:firstLine="182"/>
        <w:jc w:val="center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Данные в разрезе районов и г.</w:t>
      </w:r>
      <w:r w:rsidR="0011201B" w:rsidRPr="00AE3E27">
        <w:rPr>
          <w:rFonts w:ascii="Times New Roman" w:hAnsi="Times New Roman" w:cs="Times New Roman"/>
          <w:sz w:val="28"/>
          <w:szCs w:val="28"/>
        </w:rPr>
        <w:t xml:space="preserve"> </w:t>
      </w:r>
      <w:r w:rsidRPr="00AE3E27">
        <w:rPr>
          <w:rFonts w:ascii="Times New Roman" w:hAnsi="Times New Roman" w:cs="Times New Roman"/>
          <w:sz w:val="28"/>
          <w:szCs w:val="28"/>
        </w:rPr>
        <w:t xml:space="preserve">Элиста по ФГОС НОО, ООО, СОО </w:t>
      </w:r>
    </w:p>
    <w:p w:rsidR="00897765" w:rsidRPr="00AE3E27" w:rsidRDefault="0011201B" w:rsidP="00897765">
      <w:pPr>
        <w:ind w:firstLine="182"/>
        <w:jc w:val="center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в 2023г.</w:t>
      </w:r>
    </w:p>
    <w:p w:rsidR="00897765" w:rsidRDefault="00A4535A" w:rsidP="00BB0FBD">
      <w:pPr>
        <w:ind w:firstLine="1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894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07"/>
        <w:gridCol w:w="2600"/>
        <w:gridCol w:w="943"/>
        <w:gridCol w:w="993"/>
        <w:gridCol w:w="1134"/>
        <w:gridCol w:w="1134"/>
        <w:gridCol w:w="1134"/>
      </w:tblGrid>
      <w:tr w:rsidR="0011201B" w:rsidRPr="00C42AA2" w:rsidTr="000D75B7">
        <w:trPr>
          <w:trHeight w:val="126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4E4B87" w:rsidRPr="00C42AA2">
              <w:rPr>
                <w:rFonts w:ascii="Times New Roman" w:hAnsi="Times New Roman" w:cs="Times New Roman"/>
                <w:b/>
                <w:color w:val="000000"/>
              </w:rPr>
              <w:t xml:space="preserve">Районы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ФГОС НОО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ФГОС 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ФГОС СОО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 xml:space="preserve">ФГОС для руководителей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</w:tr>
      <w:tr w:rsidR="0011201B" w:rsidRPr="00C42AA2" w:rsidTr="000D75B7">
        <w:trPr>
          <w:trHeight w:val="45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1.      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Элиста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369</w:t>
            </w:r>
          </w:p>
        </w:tc>
      </w:tr>
      <w:tr w:rsidR="0011201B" w:rsidRPr="00C42AA2" w:rsidTr="000D75B7">
        <w:trPr>
          <w:trHeight w:val="43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2.      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2AA2">
              <w:rPr>
                <w:rFonts w:ascii="Times New Roman" w:hAnsi="Times New Roman" w:cs="Times New Roman"/>
                <w:color w:val="000000"/>
              </w:rPr>
              <w:t>Городовиковский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119</w:t>
            </w:r>
          </w:p>
        </w:tc>
      </w:tr>
      <w:tr w:rsidR="0011201B" w:rsidRPr="00C42AA2" w:rsidTr="000D75B7">
        <w:trPr>
          <w:trHeight w:val="5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3.      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2AA2">
              <w:rPr>
                <w:rFonts w:ascii="Times New Roman" w:hAnsi="Times New Roman" w:cs="Times New Roman"/>
                <w:color w:val="000000"/>
              </w:rPr>
              <w:t>Ики-Бурульский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46</w:t>
            </w:r>
          </w:p>
        </w:tc>
      </w:tr>
      <w:tr w:rsidR="0011201B" w:rsidRPr="00C42AA2" w:rsidTr="000D75B7">
        <w:trPr>
          <w:trHeight w:val="40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4.      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2AA2">
              <w:rPr>
                <w:rFonts w:ascii="Times New Roman" w:hAnsi="Times New Roman" w:cs="Times New Roman"/>
                <w:color w:val="000000"/>
              </w:rPr>
              <w:t>Кетченеровский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1B" w:rsidRPr="00C42AA2" w:rsidRDefault="0011201B">
            <w:pPr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76</w:t>
            </w:r>
          </w:p>
        </w:tc>
      </w:tr>
      <w:tr w:rsidR="0011201B" w:rsidRPr="00C42AA2" w:rsidTr="000D75B7">
        <w:trPr>
          <w:trHeight w:val="43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5.      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Лаганский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1B" w:rsidRPr="00C42AA2" w:rsidRDefault="0011201B">
            <w:pPr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45</w:t>
            </w:r>
          </w:p>
        </w:tc>
      </w:tr>
      <w:tr w:rsidR="0011201B" w:rsidRPr="00C42AA2" w:rsidTr="000D75B7">
        <w:trPr>
          <w:trHeight w:val="4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6.      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2AA2">
              <w:rPr>
                <w:rFonts w:ascii="Times New Roman" w:hAnsi="Times New Roman" w:cs="Times New Roman"/>
                <w:color w:val="000000"/>
              </w:rPr>
              <w:t>Малодербетовский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</w:tr>
      <w:tr w:rsidR="0011201B" w:rsidRPr="00C42AA2" w:rsidTr="000D75B7">
        <w:trPr>
          <w:trHeight w:val="43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7.      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Октябрьский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</w:tr>
      <w:tr w:rsidR="0011201B" w:rsidRPr="00C42AA2" w:rsidTr="000D75B7">
        <w:trPr>
          <w:trHeight w:val="49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8.      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2AA2">
              <w:rPr>
                <w:rFonts w:ascii="Times New Roman" w:hAnsi="Times New Roman" w:cs="Times New Roman"/>
                <w:color w:val="000000"/>
              </w:rPr>
              <w:t>Приютненский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55</w:t>
            </w:r>
          </w:p>
        </w:tc>
      </w:tr>
      <w:tr w:rsidR="0011201B" w:rsidRPr="00C42AA2" w:rsidTr="000D75B7">
        <w:trPr>
          <w:trHeight w:val="48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9.      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2AA2">
              <w:rPr>
                <w:rFonts w:ascii="Times New Roman" w:hAnsi="Times New Roman" w:cs="Times New Roman"/>
                <w:color w:val="000000"/>
              </w:rPr>
              <w:t>Сарпинский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</w:tr>
      <w:tr w:rsidR="0011201B" w:rsidRPr="00C42AA2" w:rsidTr="00BB0FBD">
        <w:trPr>
          <w:trHeight w:val="61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BB0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10.                     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Целинный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95</w:t>
            </w:r>
          </w:p>
        </w:tc>
      </w:tr>
      <w:tr w:rsidR="0011201B" w:rsidRPr="00C42AA2" w:rsidTr="000D75B7">
        <w:trPr>
          <w:trHeight w:val="4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BB0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11.                  </w:t>
            </w:r>
            <w:r w:rsidR="0011201B" w:rsidRPr="00C42AA2">
              <w:rPr>
                <w:rFonts w:ascii="Times New Roman" w:hAnsi="Times New Roman" w:cs="Times New Roman"/>
                <w:color w:val="000000"/>
              </w:rPr>
              <w:t>  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Черноземельский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118</w:t>
            </w:r>
          </w:p>
        </w:tc>
      </w:tr>
      <w:tr w:rsidR="0011201B" w:rsidRPr="00C42AA2" w:rsidTr="000D75B7">
        <w:trPr>
          <w:trHeight w:val="49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12.        </w:t>
            </w:r>
            <w:r w:rsidR="00BB0FBD" w:rsidRPr="00C42AA2">
              <w:rPr>
                <w:rFonts w:ascii="Times New Roman" w:hAnsi="Times New Roman" w:cs="Times New Roman"/>
                <w:color w:val="000000"/>
              </w:rPr>
              <w:t>          </w:t>
            </w:r>
            <w:r w:rsidRPr="00C42AA2">
              <w:rPr>
                <w:rFonts w:ascii="Times New Roman" w:hAnsi="Times New Roman" w:cs="Times New Roman"/>
                <w:color w:val="000000"/>
              </w:rPr>
              <w:t>  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2AA2"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93</w:t>
            </w:r>
          </w:p>
        </w:tc>
      </w:tr>
      <w:tr w:rsidR="0011201B" w:rsidRPr="00C42AA2" w:rsidTr="000D75B7">
        <w:trPr>
          <w:trHeight w:val="49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13.                     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2AA2">
              <w:rPr>
                <w:rFonts w:ascii="Times New Roman" w:hAnsi="Times New Roman" w:cs="Times New Roman"/>
                <w:color w:val="000000"/>
              </w:rPr>
              <w:t>Яшалтинский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1B" w:rsidRPr="00C42AA2" w:rsidRDefault="0011201B">
            <w:pPr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11201B" w:rsidRPr="00C42AA2" w:rsidTr="000D75B7">
        <w:trPr>
          <w:trHeight w:val="6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lastRenderedPageBreak/>
              <w:t>14.                     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 w:rsidP="00BB0F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2AA2">
              <w:rPr>
                <w:rFonts w:ascii="Times New Roman" w:hAnsi="Times New Roman" w:cs="Times New Roman"/>
                <w:color w:val="000000"/>
              </w:rPr>
              <w:t>Яшкульский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123</w:t>
            </w:r>
          </w:p>
        </w:tc>
      </w:tr>
      <w:tr w:rsidR="0011201B" w:rsidRPr="00C42AA2" w:rsidTr="000D75B7">
        <w:trPr>
          <w:trHeight w:val="63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BB0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A2">
              <w:rPr>
                <w:rFonts w:ascii="Times New Roman" w:hAnsi="Times New Roman" w:cs="Times New Roman"/>
                <w:color w:val="000000"/>
              </w:rPr>
              <w:t>15.   </w:t>
            </w:r>
            <w:r w:rsidR="0011201B" w:rsidRPr="00C42AA2">
              <w:rPr>
                <w:rFonts w:ascii="Times New Roman" w:hAnsi="Times New Roman" w:cs="Times New Roman"/>
                <w:color w:val="000000"/>
              </w:rPr>
              <w:t>      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1B" w:rsidRPr="00C42AA2" w:rsidRDefault="0011201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1B" w:rsidRPr="00C42AA2" w:rsidRDefault="0011201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A2">
              <w:rPr>
                <w:rFonts w:ascii="Times New Roman" w:hAnsi="Times New Roman" w:cs="Times New Roman"/>
                <w:b/>
                <w:color w:val="000000"/>
              </w:rPr>
              <w:t>1259</w:t>
            </w:r>
          </w:p>
        </w:tc>
      </w:tr>
    </w:tbl>
    <w:p w:rsidR="00626726" w:rsidRDefault="00626726" w:rsidP="00952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726" w:rsidRDefault="00626726" w:rsidP="006C3D34">
      <w:pPr>
        <w:ind w:firstLine="182"/>
        <w:jc w:val="both"/>
        <w:rPr>
          <w:rFonts w:ascii="Times New Roman" w:hAnsi="Times New Roman" w:cs="Times New Roman"/>
          <w:sz w:val="28"/>
          <w:szCs w:val="28"/>
        </w:rPr>
      </w:pPr>
    </w:p>
    <w:p w:rsidR="00B4155C" w:rsidRDefault="0076308A" w:rsidP="009529D1">
      <w:pPr>
        <w:ind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4</w:t>
      </w:r>
      <w:r w:rsidR="009529D1">
        <w:rPr>
          <w:rFonts w:ascii="Times New Roman" w:hAnsi="Times New Roman" w:cs="Times New Roman"/>
          <w:sz w:val="28"/>
          <w:szCs w:val="28"/>
        </w:rPr>
        <w:t xml:space="preserve"> и диаграмм приведенных ниже п</w:t>
      </w:r>
      <w:r>
        <w:rPr>
          <w:rFonts w:ascii="Times New Roman" w:hAnsi="Times New Roman" w:cs="Times New Roman"/>
          <w:sz w:val="28"/>
          <w:szCs w:val="28"/>
        </w:rPr>
        <w:t>редставлен охват слушателей курсов по программам ФГОС в разрезе районов.</w:t>
      </w:r>
      <w:r w:rsidR="00C633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08A" w:rsidRDefault="00C6332A" w:rsidP="0076308A">
      <w:pPr>
        <w:ind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города Элисты прошли обучение  – 369 человек, </w:t>
      </w:r>
      <w:r w:rsidR="00B4155C">
        <w:rPr>
          <w:rFonts w:ascii="Times New Roman" w:hAnsi="Times New Roman" w:cs="Times New Roman"/>
          <w:sz w:val="28"/>
          <w:szCs w:val="28"/>
        </w:rPr>
        <w:t xml:space="preserve">29% от общего </w:t>
      </w:r>
      <w:r>
        <w:rPr>
          <w:rFonts w:ascii="Times New Roman" w:hAnsi="Times New Roman" w:cs="Times New Roman"/>
          <w:sz w:val="28"/>
          <w:szCs w:val="28"/>
        </w:rPr>
        <w:t>количества человек (1259 человек);</w:t>
      </w:r>
    </w:p>
    <w:p w:rsidR="00C6332A" w:rsidRDefault="00C6332A" w:rsidP="0076308A">
      <w:pPr>
        <w:ind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 человека (10%) - </w:t>
      </w:r>
      <w:proofErr w:type="spellStart"/>
      <w:r w:rsidR="00B4155C">
        <w:rPr>
          <w:rFonts w:ascii="Times New Roman" w:hAnsi="Times New Roman" w:cs="Times New Roman"/>
          <w:sz w:val="28"/>
          <w:szCs w:val="28"/>
        </w:rPr>
        <w:t>Яшкульский</w:t>
      </w:r>
      <w:proofErr w:type="spellEnd"/>
      <w:r w:rsidR="00B4155C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B4155C" w:rsidRDefault="00B4155C" w:rsidP="0076308A">
      <w:pPr>
        <w:ind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 чел. (10%)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C6332A" w:rsidRDefault="00C6332A" w:rsidP="0076308A">
      <w:pPr>
        <w:ind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чел. (</w:t>
      </w:r>
      <w:r w:rsidR="00B415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 –Черноземельский район;</w:t>
      </w:r>
    </w:p>
    <w:p w:rsidR="00C42AA2" w:rsidRDefault="00C42AA2" w:rsidP="0076308A">
      <w:pPr>
        <w:ind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 чел. (8%)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C6332A" w:rsidRDefault="00C6332A" w:rsidP="0076308A">
      <w:pPr>
        <w:ind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4155C">
        <w:rPr>
          <w:rFonts w:ascii="Times New Roman" w:hAnsi="Times New Roman" w:cs="Times New Roman"/>
          <w:sz w:val="28"/>
          <w:szCs w:val="28"/>
        </w:rPr>
        <w:t>2 чел.</w:t>
      </w:r>
      <w:r>
        <w:rPr>
          <w:rFonts w:ascii="Times New Roman" w:hAnsi="Times New Roman" w:cs="Times New Roman"/>
          <w:sz w:val="28"/>
          <w:szCs w:val="28"/>
        </w:rPr>
        <w:t>(</w:t>
      </w:r>
      <w:r w:rsidR="00C42A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 –</w:t>
      </w:r>
      <w:r w:rsidR="00B4155C">
        <w:rPr>
          <w:rFonts w:ascii="Times New Roman" w:hAnsi="Times New Roman" w:cs="Times New Roman"/>
          <w:sz w:val="28"/>
          <w:szCs w:val="28"/>
        </w:rPr>
        <w:t>Целинный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AA2" w:rsidRDefault="00C42AA2" w:rsidP="0076308A">
      <w:pPr>
        <w:ind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 чел.(6%)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Кетченеровский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C42AA2" w:rsidRDefault="00C42AA2" w:rsidP="00C42AA2">
      <w:pPr>
        <w:ind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 чел. (4%)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Приютненский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C42AA2" w:rsidRDefault="00C42AA2" w:rsidP="00C42AA2">
      <w:pPr>
        <w:ind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 чел. (4%)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Ики-Бурульский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C42AA2" w:rsidRDefault="00C42AA2" w:rsidP="00C42AA2">
      <w:pPr>
        <w:ind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45чел. (4%) – Лаганский район;</w:t>
      </w:r>
    </w:p>
    <w:p w:rsidR="00C42AA2" w:rsidRDefault="00C42AA2" w:rsidP="00C42AA2">
      <w:pPr>
        <w:ind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 чел. (3%)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Сарпинский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626726" w:rsidRDefault="00626726" w:rsidP="0076308A">
      <w:pPr>
        <w:ind w:firstLine="182"/>
        <w:rPr>
          <w:rFonts w:ascii="Times New Roman" w:hAnsi="Times New Roman" w:cs="Times New Roman"/>
          <w:sz w:val="28"/>
          <w:szCs w:val="28"/>
        </w:rPr>
      </w:pPr>
    </w:p>
    <w:p w:rsidR="009529D1" w:rsidRDefault="009529D1" w:rsidP="0076308A">
      <w:pPr>
        <w:ind w:firstLine="182"/>
        <w:rPr>
          <w:rFonts w:ascii="Times New Roman" w:hAnsi="Times New Roman" w:cs="Times New Roman"/>
          <w:sz w:val="28"/>
          <w:szCs w:val="28"/>
        </w:rPr>
      </w:pPr>
      <w:r w:rsidRPr="009529D1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769274" cy="1604514"/>
            <wp:effectExtent l="19050" t="0" r="21926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29D1" w:rsidRDefault="009529D1" w:rsidP="0076308A">
      <w:pPr>
        <w:ind w:firstLine="182"/>
        <w:rPr>
          <w:rFonts w:ascii="Times New Roman" w:hAnsi="Times New Roman" w:cs="Times New Roman"/>
          <w:sz w:val="28"/>
          <w:szCs w:val="28"/>
        </w:rPr>
      </w:pPr>
    </w:p>
    <w:p w:rsidR="00E26864" w:rsidRDefault="00B4155C" w:rsidP="0076308A">
      <w:pPr>
        <w:ind w:firstLine="182"/>
        <w:rPr>
          <w:rFonts w:ascii="Times New Roman" w:hAnsi="Times New Roman" w:cs="Times New Roman"/>
          <w:sz w:val="28"/>
          <w:szCs w:val="28"/>
        </w:rPr>
      </w:pPr>
      <w:r w:rsidRPr="00B4155C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4572000" cy="2743200"/>
            <wp:effectExtent l="19050" t="0" r="19050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6864" w:rsidRPr="00E26864" w:rsidRDefault="00E26864" w:rsidP="00E26864">
      <w:pPr>
        <w:rPr>
          <w:rFonts w:ascii="Times New Roman" w:hAnsi="Times New Roman" w:cs="Times New Roman"/>
          <w:sz w:val="28"/>
          <w:szCs w:val="28"/>
        </w:rPr>
      </w:pPr>
    </w:p>
    <w:p w:rsidR="00E26864" w:rsidRDefault="00E26864" w:rsidP="00E26864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D1" w:rsidRPr="009529D1" w:rsidRDefault="009529D1" w:rsidP="009529D1">
      <w:pPr>
        <w:jc w:val="both"/>
        <w:rPr>
          <w:rFonts w:ascii="Times New Roman" w:hAnsi="Times New Roman" w:cs="Times New Roman"/>
          <w:sz w:val="28"/>
          <w:szCs w:val="28"/>
        </w:rPr>
      </w:pPr>
      <w:r w:rsidRPr="009529D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Таким образом, за 2023г. обучено по программе «Реализация требований обновленных ФГОС НОО, ФГОС ООО, СОО в работе учителя» 1259 человек. </w:t>
      </w:r>
      <w:proofErr w:type="gramStart"/>
      <w:r w:rsidRPr="009529D1">
        <w:rPr>
          <w:rFonts w:ascii="Times New Roman" w:hAnsi="Times New Roman" w:cs="Times New Roman"/>
          <w:sz w:val="28"/>
          <w:szCs w:val="28"/>
        </w:rPr>
        <w:t>Разработаны и реализованы план и дорожная карта по внедрению в регионе обновленн</w:t>
      </w:r>
      <w:r w:rsidR="004F467D">
        <w:rPr>
          <w:rFonts w:ascii="Times New Roman" w:hAnsi="Times New Roman" w:cs="Times New Roman"/>
          <w:sz w:val="28"/>
          <w:szCs w:val="28"/>
        </w:rPr>
        <w:t>ых ФГОС НОО, ФГОС ООО, ФГОС СОО, п</w:t>
      </w:r>
      <w:r w:rsidRPr="009529D1">
        <w:rPr>
          <w:rFonts w:ascii="Times New Roman" w:hAnsi="Times New Roman" w:cs="Times New Roman"/>
          <w:sz w:val="28"/>
          <w:szCs w:val="28"/>
        </w:rPr>
        <w:t xml:space="preserve">роведены тематические </w:t>
      </w:r>
      <w:proofErr w:type="spellStart"/>
      <w:r w:rsidRPr="009529D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529D1">
        <w:rPr>
          <w:rFonts w:ascii="Times New Roman" w:hAnsi="Times New Roman" w:cs="Times New Roman"/>
          <w:sz w:val="28"/>
          <w:szCs w:val="28"/>
        </w:rPr>
        <w:t>, совещания, зональные выездные</w:t>
      </w:r>
      <w:r w:rsidR="004F467D">
        <w:rPr>
          <w:rFonts w:ascii="Times New Roman" w:hAnsi="Times New Roman" w:cs="Times New Roman"/>
          <w:sz w:val="28"/>
          <w:szCs w:val="28"/>
        </w:rPr>
        <w:t xml:space="preserve"> семинары, методические выезды, р</w:t>
      </w:r>
      <w:r w:rsidRPr="009529D1">
        <w:rPr>
          <w:rFonts w:ascii="Times New Roman" w:hAnsi="Times New Roman" w:cs="Times New Roman"/>
          <w:sz w:val="28"/>
          <w:szCs w:val="28"/>
        </w:rPr>
        <w:t xml:space="preserve">азработаны методические пособия </w:t>
      </w:r>
      <w:r w:rsidR="004F467D">
        <w:rPr>
          <w:rFonts w:ascii="Times New Roman" w:hAnsi="Times New Roman" w:cs="Times New Roman"/>
          <w:sz w:val="28"/>
          <w:szCs w:val="28"/>
        </w:rPr>
        <w:t>и памятки для работы педагогов, о</w:t>
      </w:r>
      <w:r w:rsidRPr="009529D1">
        <w:rPr>
          <w:rFonts w:ascii="Times New Roman" w:hAnsi="Times New Roman" w:cs="Times New Roman"/>
          <w:sz w:val="28"/>
          <w:szCs w:val="28"/>
        </w:rPr>
        <w:t>существляется мониторинг реализации</w:t>
      </w:r>
      <w:proofErr w:type="gramEnd"/>
      <w:r w:rsidRPr="00952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9D1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Pr="009529D1">
        <w:rPr>
          <w:rFonts w:ascii="Times New Roman" w:hAnsi="Times New Roman" w:cs="Times New Roman"/>
          <w:sz w:val="28"/>
          <w:szCs w:val="28"/>
        </w:rPr>
        <w:t xml:space="preserve"> ФГОС в регионе.</w:t>
      </w:r>
    </w:p>
    <w:p w:rsidR="009529D1" w:rsidRPr="00E26864" w:rsidRDefault="009529D1" w:rsidP="00E26864">
      <w:pPr>
        <w:rPr>
          <w:rFonts w:ascii="Times New Roman" w:hAnsi="Times New Roman" w:cs="Times New Roman"/>
          <w:sz w:val="28"/>
          <w:szCs w:val="28"/>
        </w:rPr>
        <w:sectPr w:rsidR="009529D1" w:rsidRPr="00E26864" w:rsidSect="00744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6E8C" w:rsidRPr="00AE3E27" w:rsidRDefault="00366759" w:rsidP="00366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lastRenderedPageBreak/>
        <w:t xml:space="preserve">Охват слушателей КПК по </w:t>
      </w:r>
      <w:r w:rsidR="0076308A" w:rsidRPr="00AE3E27">
        <w:rPr>
          <w:rFonts w:ascii="Times New Roman" w:hAnsi="Times New Roman" w:cs="Times New Roman"/>
          <w:sz w:val="28"/>
          <w:szCs w:val="28"/>
        </w:rPr>
        <w:t>программам «Реализация требований обновленных ФГОС НОО, ФГОС ООО, ФГОС СОО в работе учителя»</w:t>
      </w:r>
      <w:r w:rsidR="00AE3E27">
        <w:rPr>
          <w:rFonts w:ascii="Times New Roman" w:hAnsi="Times New Roman" w:cs="Times New Roman"/>
          <w:sz w:val="28"/>
          <w:szCs w:val="28"/>
        </w:rPr>
        <w:t>, «Введение обновленных ФГОС ОО</w:t>
      </w:r>
      <w:r w:rsidR="0076308A" w:rsidRPr="00AE3E27">
        <w:rPr>
          <w:rFonts w:ascii="Times New Roman" w:hAnsi="Times New Roman" w:cs="Times New Roman"/>
          <w:sz w:val="28"/>
          <w:szCs w:val="28"/>
        </w:rPr>
        <w:t>: управленческий аспект»</w:t>
      </w:r>
    </w:p>
    <w:p w:rsidR="00366759" w:rsidRDefault="00A4535A" w:rsidP="00503A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23"/>
        <w:gridCol w:w="1712"/>
        <w:gridCol w:w="648"/>
        <w:gridCol w:w="769"/>
        <w:gridCol w:w="759"/>
        <w:gridCol w:w="972"/>
        <w:gridCol w:w="833"/>
        <w:gridCol w:w="920"/>
        <w:gridCol w:w="892"/>
        <w:gridCol w:w="1001"/>
        <w:gridCol w:w="849"/>
        <w:gridCol w:w="759"/>
        <w:gridCol w:w="855"/>
        <w:gridCol w:w="833"/>
        <w:gridCol w:w="973"/>
        <w:gridCol w:w="833"/>
        <w:gridCol w:w="1003"/>
      </w:tblGrid>
      <w:tr w:rsidR="00366759" w:rsidRPr="009D3EEA" w:rsidTr="00503AF7">
        <w:trPr>
          <w:trHeight w:val="1322"/>
        </w:trPr>
        <w:tc>
          <w:tcPr>
            <w:tcW w:w="523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2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48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Элиста</w:t>
            </w:r>
          </w:p>
        </w:tc>
        <w:tc>
          <w:tcPr>
            <w:tcW w:w="769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Городовиковский</w:t>
            </w:r>
            <w:proofErr w:type="spellEnd"/>
          </w:p>
        </w:tc>
        <w:tc>
          <w:tcPr>
            <w:tcW w:w="759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Ики-Бурульский</w:t>
            </w:r>
            <w:proofErr w:type="spellEnd"/>
          </w:p>
        </w:tc>
        <w:tc>
          <w:tcPr>
            <w:tcW w:w="972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Кетченеровский</w:t>
            </w:r>
            <w:proofErr w:type="spellEnd"/>
          </w:p>
        </w:tc>
        <w:tc>
          <w:tcPr>
            <w:tcW w:w="833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Лаганский</w:t>
            </w:r>
          </w:p>
        </w:tc>
        <w:tc>
          <w:tcPr>
            <w:tcW w:w="920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Малодербетовский</w:t>
            </w:r>
            <w:proofErr w:type="spellEnd"/>
          </w:p>
        </w:tc>
        <w:tc>
          <w:tcPr>
            <w:tcW w:w="892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001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Приютненский</w:t>
            </w:r>
            <w:proofErr w:type="spellEnd"/>
          </w:p>
        </w:tc>
        <w:tc>
          <w:tcPr>
            <w:tcW w:w="849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Сарпинский</w:t>
            </w:r>
            <w:proofErr w:type="spellEnd"/>
          </w:p>
        </w:tc>
        <w:tc>
          <w:tcPr>
            <w:tcW w:w="759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Целинный</w:t>
            </w:r>
          </w:p>
        </w:tc>
        <w:tc>
          <w:tcPr>
            <w:tcW w:w="855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Черноземельский</w:t>
            </w:r>
          </w:p>
        </w:tc>
        <w:tc>
          <w:tcPr>
            <w:tcW w:w="833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Юстинский</w:t>
            </w:r>
            <w:proofErr w:type="spellEnd"/>
          </w:p>
        </w:tc>
        <w:tc>
          <w:tcPr>
            <w:tcW w:w="973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Яшалтинский</w:t>
            </w:r>
            <w:proofErr w:type="spellEnd"/>
          </w:p>
        </w:tc>
        <w:tc>
          <w:tcPr>
            <w:tcW w:w="833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Яшкульский</w:t>
            </w:r>
            <w:proofErr w:type="spellEnd"/>
          </w:p>
        </w:tc>
        <w:tc>
          <w:tcPr>
            <w:tcW w:w="1003" w:type="dxa"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708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396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 xml:space="preserve">Музыка, </w:t>
            </w:r>
            <w:proofErr w:type="gramStart"/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366759" w:rsidRPr="009D3EEA" w:rsidTr="00503AF7">
        <w:trPr>
          <w:trHeight w:val="1433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12" w:type="dxa"/>
            <w:hideMark/>
          </w:tcPr>
          <w:p w:rsidR="00366759" w:rsidRPr="009D3EEA" w:rsidRDefault="0076308A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работники ОО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Cs/>
                <w:sz w:val="28"/>
                <w:szCs w:val="28"/>
              </w:rPr>
              <w:t>142</w:t>
            </w:r>
          </w:p>
        </w:tc>
      </w:tr>
      <w:tr w:rsidR="00366759" w:rsidRPr="009D3EEA" w:rsidTr="00503AF7">
        <w:trPr>
          <w:trHeight w:val="678"/>
        </w:trPr>
        <w:tc>
          <w:tcPr>
            <w:tcW w:w="52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48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369</w:t>
            </w:r>
          </w:p>
        </w:tc>
        <w:tc>
          <w:tcPr>
            <w:tcW w:w="76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7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20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92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001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84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59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855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97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1003" w:type="dxa"/>
            <w:noWrap/>
            <w:hideMark/>
          </w:tcPr>
          <w:p w:rsidR="00366759" w:rsidRPr="009D3EEA" w:rsidRDefault="00366759" w:rsidP="00366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1259</w:t>
            </w:r>
          </w:p>
        </w:tc>
      </w:tr>
    </w:tbl>
    <w:p w:rsidR="00366759" w:rsidRDefault="00366759" w:rsidP="00366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7C" w:rsidRDefault="00072B7C" w:rsidP="00503A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FEB" w:rsidRDefault="009C6FEB" w:rsidP="009C6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D5" w:rsidRDefault="00C002D5" w:rsidP="00C002D5">
      <w:pPr>
        <w:jc w:val="both"/>
        <w:rPr>
          <w:rFonts w:ascii="Times New Roman" w:hAnsi="Times New Roman" w:cs="Times New Roman"/>
          <w:sz w:val="28"/>
          <w:szCs w:val="28"/>
        </w:rPr>
        <w:sectPr w:rsidR="00C002D5" w:rsidSect="009C6E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D10BD" w:rsidRDefault="008D10BD" w:rsidP="008D1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13B" w:rsidRPr="005D456F" w:rsidRDefault="007D313B" w:rsidP="007D3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Pr="005D456F">
        <w:rPr>
          <w:rFonts w:ascii="Times New Roman" w:hAnsi="Times New Roman" w:cs="Times New Roman"/>
          <w:b/>
          <w:sz w:val="28"/>
          <w:szCs w:val="28"/>
        </w:rPr>
        <w:t xml:space="preserve"> региональных предметных комиссий</w:t>
      </w:r>
    </w:p>
    <w:p w:rsidR="007D313B" w:rsidRPr="005D456F" w:rsidRDefault="007D313B" w:rsidP="007D3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6F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выпускников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5D45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D313B" w:rsidRPr="005D456F" w:rsidRDefault="007D313B" w:rsidP="007D31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13B" w:rsidRPr="005D456F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ab/>
        <w:t>Для проведения подготовки региональных предметных комиссий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456F">
        <w:rPr>
          <w:rFonts w:ascii="Times New Roman" w:hAnsi="Times New Roman" w:cs="Times New Roman"/>
          <w:sz w:val="28"/>
          <w:szCs w:val="28"/>
        </w:rPr>
        <w:t xml:space="preserve"> году БУ ДПО РК «Калмыцкий республиканский институт повышения квалификации работников образования» руководствовался следующими нормативно-правовыми актами:</w:t>
      </w:r>
    </w:p>
    <w:p w:rsidR="007D313B" w:rsidRPr="005D456F" w:rsidRDefault="007D313B" w:rsidP="007D313B">
      <w:pPr>
        <w:pStyle w:val="a4"/>
        <w:numPr>
          <w:ilvl w:val="0"/>
          <w:numId w:val="5"/>
        </w:numPr>
        <w:suppressAutoHyphens w:val="0"/>
        <w:ind w:left="284" w:hanging="284"/>
        <w:jc w:val="both"/>
        <w:rPr>
          <w:sz w:val="28"/>
          <w:szCs w:val="28"/>
        </w:rPr>
      </w:pPr>
      <w:r w:rsidRPr="005D456F">
        <w:rPr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7D313B" w:rsidRPr="005D456F" w:rsidRDefault="007D313B" w:rsidP="007D313B">
      <w:pPr>
        <w:pStyle w:val="a4"/>
        <w:numPr>
          <w:ilvl w:val="0"/>
          <w:numId w:val="5"/>
        </w:numPr>
        <w:suppressAutoHyphens w:val="0"/>
        <w:ind w:left="284" w:hanging="284"/>
        <w:jc w:val="both"/>
        <w:rPr>
          <w:sz w:val="28"/>
          <w:szCs w:val="28"/>
        </w:rPr>
      </w:pPr>
      <w:proofErr w:type="gramStart"/>
      <w:r w:rsidRPr="005D456F">
        <w:rPr>
          <w:sz w:val="28"/>
          <w:szCs w:val="28"/>
        </w:rP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  <w:proofErr w:type="gramEnd"/>
    </w:p>
    <w:p w:rsidR="007D313B" w:rsidRPr="005D456F" w:rsidRDefault="007D313B" w:rsidP="007D313B">
      <w:pPr>
        <w:pStyle w:val="a4"/>
        <w:numPr>
          <w:ilvl w:val="0"/>
          <w:numId w:val="5"/>
        </w:numPr>
        <w:suppressAutoHyphens w:val="0"/>
        <w:ind w:left="357" w:hanging="357"/>
        <w:jc w:val="both"/>
        <w:rPr>
          <w:sz w:val="28"/>
          <w:szCs w:val="28"/>
        </w:rPr>
      </w:pPr>
      <w:r w:rsidRPr="005D456F">
        <w:rPr>
          <w:sz w:val="28"/>
          <w:szCs w:val="28"/>
        </w:rPr>
        <w:t>Приказом Министерства образования и науки Российской Федерации № 1400 от 26 декабря 2013 года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7D313B" w:rsidRPr="00A72F80" w:rsidRDefault="007D313B" w:rsidP="007D313B">
      <w:pPr>
        <w:pStyle w:val="a4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8"/>
          <w:szCs w:val="28"/>
          <w:lang w:eastAsia="en-US"/>
        </w:rPr>
      </w:pPr>
      <w:bookmarkStart w:id="1" w:name="_Toc409692040"/>
      <w:bookmarkStart w:id="2" w:name="_Toc411871233"/>
      <w:bookmarkStart w:id="3" w:name="_Toc411871294"/>
      <w:bookmarkStart w:id="4" w:name="_Toc411871379"/>
      <w:bookmarkStart w:id="5" w:name="_Toc412036229"/>
      <w:bookmarkStart w:id="6" w:name="_Toc412037223"/>
      <w:r w:rsidRPr="00A72F80">
        <w:rPr>
          <w:sz w:val="28"/>
          <w:szCs w:val="28"/>
          <w:lang w:eastAsia="en-US"/>
        </w:rPr>
        <w:t xml:space="preserve">Методическими рекомендациями по формированию и организации работы предметных комиссий </w:t>
      </w:r>
      <w:bookmarkEnd w:id="1"/>
      <w:r w:rsidRPr="00A72F80">
        <w:rPr>
          <w:sz w:val="28"/>
          <w:szCs w:val="28"/>
          <w:lang w:eastAsia="en-US"/>
        </w:rPr>
        <w:t>субъекта Российской Федерации</w:t>
      </w:r>
      <w:bookmarkEnd w:id="2"/>
      <w:bookmarkEnd w:id="3"/>
      <w:bookmarkEnd w:id="4"/>
      <w:bookmarkEnd w:id="5"/>
      <w:bookmarkEnd w:id="6"/>
      <w:r w:rsidRPr="00A72F80">
        <w:rPr>
          <w:sz w:val="28"/>
          <w:szCs w:val="28"/>
          <w:lang w:eastAsia="en-US"/>
        </w:rPr>
        <w:t xml:space="preserve"> при проведении государственной итоговой аттестации по образовательным программам среднего общего образования в 2023 году - Приложение 7 к письму </w:t>
      </w:r>
      <w:proofErr w:type="spellStart"/>
      <w:r w:rsidRPr="00A72F80">
        <w:rPr>
          <w:sz w:val="28"/>
          <w:szCs w:val="28"/>
          <w:lang w:eastAsia="en-US"/>
        </w:rPr>
        <w:t>Рособрнадзора</w:t>
      </w:r>
      <w:proofErr w:type="spellEnd"/>
      <w:r w:rsidRPr="00A72F80">
        <w:rPr>
          <w:sz w:val="28"/>
          <w:szCs w:val="28"/>
          <w:lang w:eastAsia="en-US"/>
        </w:rPr>
        <w:t xml:space="preserve"> от 16 декабря 2019 года, № 10-1059.</w:t>
      </w:r>
    </w:p>
    <w:p w:rsidR="007D313B" w:rsidRPr="005D456F" w:rsidRDefault="007D313B" w:rsidP="007D3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13B" w:rsidRPr="005D456F" w:rsidRDefault="007D313B" w:rsidP="007D3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>Сформирован пакет документов, регламентирующих организацию работы предметных комиссий:</w:t>
      </w:r>
    </w:p>
    <w:p w:rsidR="007D313B" w:rsidRPr="005D456F" w:rsidRDefault="007D313B" w:rsidP="007D313B">
      <w:pPr>
        <w:pStyle w:val="a4"/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5D456F">
        <w:rPr>
          <w:sz w:val="28"/>
          <w:szCs w:val="28"/>
        </w:rPr>
        <w:t>Приказ Министерства образования и науки Республики Калмыкия № 986 от 10.06.2019 г. «Об утверждении «Положения о республиканских предметных комиссиях при проведении государственной итоговой аттестации по образовательным программам среднего общего образования на территории Республики Калмыкия».</w:t>
      </w:r>
    </w:p>
    <w:p w:rsidR="007D313B" w:rsidRPr="00E91879" w:rsidRDefault="007D313B" w:rsidP="007D313B">
      <w:pPr>
        <w:pStyle w:val="a4"/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5D456F">
        <w:rPr>
          <w:sz w:val="28"/>
          <w:szCs w:val="28"/>
        </w:rPr>
        <w:t>Приказ Министерства образования и науки Республики Калмыкия № 987 от 10.06.2019 г. «Об утверждении «Положения о республиканских предметных комиссиях при проведении государственной итоговой аттестации по образовательным программам основного общего образования на территории Республики Калмыкия».</w:t>
      </w:r>
    </w:p>
    <w:p w:rsidR="007D313B" w:rsidRPr="005D456F" w:rsidRDefault="007D313B" w:rsidP="007D313B">
      <w:pPr>
        <w:ind w:left="70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программам основного общего и среднего общего образования</w:t>
      </w:r>
      <w:r w:rsidRPr="005D4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Pr="002334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34C7">
        <w:rPr>
          <w:rFonts w:ascii="Times New Roman" w:hAnsi="Times New Roman" w:cs="Times New Roman"/>
          <w:sz w:val="28"/>
          <w:szCs w:val="28"/>
        </w:rPr>
        <w:t xml:space="preserve"> курсовых мероприятия 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2334C7">
        <w:rPr>
          <w:rFonts w:ascii="Times New Roman" w:hAnsi="Times New Roman" w:cs="Times New Roman"/>
          <w:sz w:val="28"/>
          <w:szCs w:val="28"/>
        </w:rPr>
        <w:t>предметных комиссий, осуществляющих проверку экзаменационных работ по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34C7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предметам:</w:t>
      </w:r>
    </w:p>
    <w:p w:rsidR="007D313B" w:rsidRPr="005D456F" w:rsidRDefault="007D313B" w:rsidP="007D313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 xml:space="preserve">- предметная комиссия по русскому языку ОГЭ; </w:t>
      </w:r>
    </w:p>
    <w:p w:rsidR="007D313B" w:rsidRDefault="007D313B" w:rsidP="007D3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>- предметная комиссия по русскому языку ЕГЭ;</w:t>
      </w:r>
    </w:p>
    <w:p w:rsidR="007D313B" w:rsidRPr="005D456F" w:rsidRDefault="007D313B" w:rsidP="007D3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 xml:space="preserve">- предметная комиссия по русскому языку </w:t>
      </w:r>
      <w:r>
        <w:rPr>
          <w:rFonts w:ascii="Times New Roman" w:hAnsi="Times New Roman" w:cs="Times New Roman"/>
          <w:sz w:val="28"/>
          <w:szCs w:val="28"/>
        </w:rPr>
        <w:t>ГВЭ по ОГЭ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Pr="005D456F" w:rsidRDefault="007D313B" w:rsidP="007D3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 xml:space="preserve">- предметная комиссия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5D4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ГВЭ по ЕГЭ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Default="007D313B" w:rsidP="007D3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>- предметная комиссия по литературе</w:t>
      </w:r>
      <w:r>
        <w:rPr>
          <w:rFonts w:ascii="Times New Roman" w:hAnsi="Times New Roman" w:cs="Times New Roman"/>
          <w:sz w:val="28"/>
          <w:szCs w:val="28"/>
        </w:rPr>
        <w:t xml:space="preserve"> ОГЭ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Pr="005D456F" w:rsidRDefault="007D313B" w:rsidP="007D3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>- предметная комиссия по литературе</w:t>
      </w:r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ab/>
        <w:t>- предметная комиссия по математике</w:t>
      </w:r>
      <w:r w:rsidRPr="00253819">
        <w:rPr>
          <w:rFonts w:ascii="Times New Roman" w:hAnsi="Times New Roman" w:cs="Times New Roman"/>
          <w:sz w:val="28"/>
          <w:szCs w:val="28"/>
        </w:rPr>
        <w:t xml:space="preserve"> </w:t>
      </w:r>
      <w:r w:rsidRPr="005D456F">
        <w:rPr>
          <w:rFonts w:ascii="Times New Roman" w:hAnsi="Times New Roman" w:cs="Times New Roman"/>
          <w:sz w:val="28"/>
          <w:szCs w:val="28"/>
        </w:rPr>
        <w:t>ОГЭ;</w:t>
      </w:r>
    </w:p>
    <w:p w:rsidR="007D313B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456F">
        <w:rPr>
          <w:rFonts w:ascii="Times New Roman" w:hAnsi="Times New Roman" w:cs="Times New Roman"/>
          <w:sz w:val="28"/>
          <w:szCs w:val="28"/>
        </w:rPr>
        <w:t>- предметная комиссия по математике</w:t>
      </w:r>
      <w:r w:rsidRPr="00253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456F">
        <w:rPr>
          <w:rFonts w:ascii="Times New Roman" w:hAnsi="Times New Roman" w:cs="Times New Roman"/>
          <w:sz w:val="28"/>
          <w:szCs w:val="28"/>
        </w:rPr>
        <w:t>ГЭ;</w:t>
      </w:r>
    </w:p>
    <w:p w:rsidR="007D313B" w:rsidRPr="005D456F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456F">
        <w:rPr>
          <w:rFonts w:ascii="Times New Roman" w:hAnsi="Times New Roman" w:cs="Times New Roman"/>
          <w:sz w:val="28"/>
          <w:szCs w:val="28"/>
        </w:rPr>
        <w:t>- предметная комиссия по физике</w:t>
      </w:r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Pr="005D45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13B" w:rsidRPr="005D456F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ab/>
        <w:t>- предметная комиссия по физике</w:t>
      </w:r>
      <w:r>
        <w:rPr>
          <w:rFonts w:ascii="Times New Roman" w:hAnsi="Times New Roman" w:cs="Times New Roman"/>
          <w:sz w:val="28"/>
          <w:szCs w:val="28"/>
        </w:rPr>
        <w:t xml:space="preserve"> ОГЭ</w:t>
      </w:r>
      <w:r w:rsidRPr="005D45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13B" w:rsidRDefault="007D313B" w:rsidP="007D3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>- предметная комиссия по химии</w:t>
      </w:r>
      <w:r>
        <w:rPr>
          <w:rFonts w:ascii="Times New Roman" w:hAnsi="Times New Roman" w:cs="Times New Roman"/>
          <w:sz w:val="28"/>
          <w:szCs w:val="28"/>
        </w:rPr>
        <w:t xml:space="preserve"> ОГЭ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Pr="005D456F" w:rsidRDefault="007D313B" w:rsidP="007D3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>- предметная комиссия по химии</w:t>
      </w:r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ab/>
        <w:t>- предметная комиссия по биологии</w:t>
      </w:r>
      <w:r>
        <w:rPr>
          <w:rFonts w:ascii="Times New Roman" w:hAnsi="Times New Roman" w:cs="Times New Roman"/>
          <w:sz w:val="28"/>
          <w:szCs w:val="28"/>
        </w:rPr>
        <w:t xml:space="preserve"> ОГЭ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456F">
        <w:rPr>
          <w:rFonts w:ascii="Times New Roman" w:hAnsi="Times New Roman" w:cs="Times New Roman"/>
          <w:sz w:val="28"/>
          <w:szCs w:val="28"/>
        </w:rPr>
        <w:t>- предметная комиссия по биологии</w:t>
      </w:r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Pr="005D456F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456F">
        <w:rPr>
          <w:rFonts w:ascii="Times New Roman" w:hAnsi="Times New Roman" w:cs="Times New Roman"/>
          <w:sz w:val="28"/>
          <w:szCs w:val="28"/>
        </w:rPr>
        <w:t>- предметная комиссия по истории</w:t>
      </w:r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Pr="005D45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13B" w:rsidRPr="005D456F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ab/>
        <w:t>- предметная комиссия по истории</w:t>
      </w:r>
      <w:r>
        <w:rPr>
          <w:rFonts w:ascii="Times New Roman" w:hAnsi="Times New Roman" w:cs="Times New Roman"/>
          <w:sz w:val="28"/>
          <w:szCs w:val="28"/>
        </w:rPr>
        <w:t xml:space="preserve"> ОГЭ</w:t>
      </w:r>
      <w:r w:rsidRPr="005D45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13B" w:rsidRPr="005D456F" w:rsidRDefault="007D313B" w:rsidP="007D3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>- предметная комиссия по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ab/>
        <w:t>- предметная комиссия по географии</w:t>
      </w:r>
      <w:r>
        <w:rPr>
          <w:rFonts w:ascii="Times New Roman" w:hAnsi="Times New Roman" w:cs="Times New Roman"/>
          <w:sz w:val="28"/>
          <w:szCs w:val="28"/>
        </w:rPr>
        <w:t xml:space="preserve"> ОГЭ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Pr="005D456F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456F">
        <w:rPr>
          <w:rFonts w:ascii="Times New Roman" w:hAnsi="Times New Roman" w:cs="Times New Roman"/>
          <w:sz w:val="28"/>
          <w:szCs w:val="28"/>
        </w:rPr>
        <w:t>- предметная комиссия по географии</w:t>
      </w:r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Pr="005D456F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456F">
        <w:rPr>
          <w:rFonts w:ascii="Times New Roman" w:hAnsi="Times New Roman" w:cs="Times New Roman"/>
          <w:sz w:val="28"/>
          <w:szCs w:val="28"/>
        </w:rPr>
        <w:t xml:space="preserve">- предметная комиссия по </w:t>
      </w:r>
      <w:r>
        <w:rPr>
          <w:rFonts w:ascii="Times New Roman" w:hAnsi="Times New Roman" w:cs="Times New Roman"/>
          <w:sz w:val="28"/>
          <w:szCs w:val="28"/>
        </w:rPr>
        <w:t>английскому ЕГЭ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 w:rsidRPr="005D456F">
        <w:rPr>
          <w:rFonts w:ascii="Times New Roman" w:hAnsi="Times New Roman" w:cs="Times New Roman"/>
          <w:sz w:val="28"/>
          <w:szCs w:val="28"/>
        </w:rPr>
        <w:tab/>
        <w:t>- предметная комиссия по иностранным языкам</w:t>
      </w:r>
      <w:r>
        <w:rPr>
          <w:rFonts w:ascii="Times New Roman" w:hAnsi="Times New Roman" w:cs="Times New Roman"/>
          <w:sz w:val="28"/>
          <w:szCs w:val="28"/>
        </w:rPr>
        <w:t xml:space="preserve"> ОГЭ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Pr="005D456F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456F">
        <w:rPr>
          <w:rFonts w:ascii="Times New Roman" w:hAnsi="Times New Roman" w:cs="Times New Roman"/>
          <w:sz w:val="28"/>
          <w:szCs w:val="28"/>
        </w:rPr>
        <w:t xml:space="preserve">- предметная комиссия по </w:t>
      </w:r>
      <w:r>
        <w:rPr>
          <w:rFonts w:ascii="Times New Roman" w:hAnsi="Times New Roman" w:cs="Times New Roman"/>
          <w:sz w:val="28"/>
          <w:szCs w:val="28"/>
        </w:rPr>
        <w:t>информатике ЕГЭ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Pr="005D456F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456F">
        <w:rPr>
          <w:rFonts w:ascii="Times New Roman" w:hAnsi="Times New Roman" w:cs="Times New Roman"/>
          <w:sz w:val="28"/>
          <w:szCs w:val="28"/>
        </w:rPr>
        <w:t xml:space="preserve">- предметная комиссия по </w:t>
      </w:r>
      <w:r>
        <w:rPr>
          <w:rFonts w:ascii="Times New Roman" w:hAnsi="Times New Roman" w:cs="Times New Roman"/>
          <w:sz w:val="28"/>
          <w:szCs w:val="28"/>
        </w:rPr>
        <w:t>информатике ОГЭ</w:t>
      </w:r>
      <w:r w:rsidRPr="005D456F">
        <w:rPr>
          <w:rFonts w:ascii="Times New Roman" w:hAnsi="Times New Roman" w:cs="Times New Roman"/>
          <w:sz w:val="28"/>
          <w:szCs w:val="28"/>
        </w:rPr>
        <w:t>;</w:t>
      </w:r>
    </w:p>
    <w:p w:rsidR="007D313B" w:rsidRPr="005D456F" w:rsidRDefault="007D313B" w:rsidP="007D313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56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456F">
        <w:rPr>
          <w:rFonts w:ascii="Times New Roman" w:hAnsi="Times New Roman" w:cs="Times New Roman"/>
          <w:sz w:val="28"/>
          <w:szCs w:val="28"/>
        </w:rPr>
        <w:t>В состав предметных комиссий рекомендованы учителя-предметники, отвечающие следующим требованиям: наличие высшего образования, соответствие квалификационным требованиям, указанным в квалификационных справочниках и (или) профессиональных стандартах, наличие опыта работы в организациях, осуществляющих образовательную деятельность и реализующих образовательные программы среднего общего образования, среднего профессионального или высшего образования (не менее трех  лет), имеющие положительные результаты по подготовке выпускников к сдаче ЕГЭ.</w:t>
      </w:r>
      <w:r w:rsidRPr="005D4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7D313B" w:rsidRDefault="007D313B" w:rsidP="007D313B">
      <w:pPr>
        <w:pStyle w:val="formattexttoplevel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456F">
        <w:rPr>
          <w:sz w:val="28"/>
          <w:szCs w:val="28"/>
        </w:rPr>
        <w:t xml:space="preserve">Согласно Положению о предметных комиссиях, все </w:t>
      </w:r>
      <w:r>
        <w:rPr>
          <w:sz w:val="28"/>
          <w:szCs w:val="28"/>
        </w:rPr>
        <w:t xml:space="preserve">кандидаты в </w:t>
      </w:r>
      <w:r w:rsidRPr="005D456F">
        <w:rPr>
          <w:sz w:val="28"/>
          <w:szCs w:val="28"/>
        </w:rPr>
        <w:t xml:space="preserve">эксперты должны пройти повышение квалификации в объеме не менее </w:t>
      </w:r>
      <w:r>
        <w:rPr>
          <w:sz w:val="28"/>
          <w:szCs w:val="28"/>
        </w:rPr>
        <w:t>24 часов.</w:t>
      </w:r>
    </w:p>
    <w:p w:rsidR="007D313B" w:rsidRPr="00C27BFC" w:rsidRDefault="00A4535A" w:rsidP="007D313B">
      <w:pPr>
        <w:pStyle w:val="formattexttopleveltext"/>
        <w:spacing w:before="0" w:beforeAutospacing="0" w:after="0" w:afterAutospacing="0" w:line="36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8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462"/>
        <w:gridCol w:w="992"/>
        <w:gridCol w:w="992"/>
        <w:gridCol w:w="1099"/>
        <w:gridCol w:w="1099"/>
      </w:tblGrid>
      <w:tr w:rsidR="007D313B" w:rsidRPr="00E91879" w:rsidTr="004500F2">
        <w:trPr>
          <w:trHeight w:val="676"/>
        </w:trPr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6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 xml:space="preserve">Курсы ПК по категориям </w:t>
            </w:r>
            <w:proofErr w:type="spellStart"/>
            <w:r w:rsidRPr="00E91879">
              <w:rPr>
                <w:rFonts w:ascii="Times New Roman" w:hAnsi="Times New Roman" w:cs="Times New Roman"/>
              </w:rPr>
              <w:t>педработников</w:t>
            </w:r>
            <w:proofErr w:type="spellEnd"/>
          </w:p>
        </w:tc>
        <w:tc>
          <w:tcPr>
            <w:tcW w:w="99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 xml:space="preserve">Кол-во кандидатов в эксперты </w:t>
            </w:r>
            <w:r w:rsidRPr="00E91879">
              <w:rPr>
                <w:rFonts w:ascii="Times New Roman" w:hAnsi="Times New Roman" w:cs="Times New Roman"/>
              </w:rPr>
              <w:lastRenderedPageBreak/>
              <w:t>ОГЭ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lastRenderedPageBreak/>
              <w:t>Кол-во кандидатов в эксперты ЕГЭ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 xml:space="preserve">Кол-во кандидатов в эксперты ГВЭ </w:t>
            </w:r>
            <w:r w:rsidRPr="00E91879">
              <w:rPr>
                <w:rFonts w:ascii="Times New Roman" w:hAnsi="Times New Roman" w:cs="Times New Roman"/>
              </w:rPr>
              <w:lastRenderedPageBreak/>
              <w:t>ООО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lastRenderedPageBreak/>
              <w:t xml:space="preserve">Кол-во кандидатов в эксперты ГВЭ </w:t>
            </w:r>
            <w:r w:rsidRPr="00E91879">
              <w:rPr>
                <w:rFonts w:ascii="Times New Roman" w:hAnsi="Times New Roman" w:cs="Times New Roman"/>
              </w:rPr>
              <w:lastRenderedPageBreak/>
              <w:t>СОО</w:t>
            </w:r>
          </w:p>
        </w:tc>
      </w:tr>
      <w:tr w:rsidR="007D313B" w:rsidRPr="00E91879" w:rsidTr="004500F2"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6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 xml:space="preserve">Эксперты математика 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5</w:t>
            </w:r>
          </w:p>
        </w:tc>
      </w:tr>
      <w:tr w:rsidR="007D313B" w:rsidRPr="00E91879" w:rsidTr="004500F2"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 xml:space="preserve">Эксперты русский язык 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6</w:t>
            </w:r>
          </w:p>
        </w:tc>
      </w:tr>
      <w:tr w:rsidR="007D313B" w:rsidRPr="00E91879" w:rsidTr="004500F2"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Эксперты биология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313B" w:rsidRPr="00E91879" w:rsidTr="004500F2"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Эксперты география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313B" w:rsidRPr="00E91879" w:rsidTr="004500F2"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Эксперты иностранный язык (</w:t>
            </w:r>
            <w:proofErr w:type="spellStart"/>
            <w:proofErr w:type="gramStart"/>
            <w:r w:rsidRPr="00E91879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E918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313B" w:rsidRPr="00E91879" w:rsidTr="004500F2"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Эксперты история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313B" w:rsidRPr="00E91879" w:rsidTr="004500F2"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Эксперты литература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313B" w:rsidRPr="00E91879" w:rsidTr="004500F2"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Эксперты обществознание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313B" w:rsidRPr="00E91879" w:rsidTr="004500F2"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Эксперты физика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313B" w:rsidRPr="00E91879" w:rsidTr="004500F2"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Эксперты химия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313B" w:rsidRPr="00E91879" w:rsidTr="004500F2"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Эксперты информатика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313B" w:rsidRPr="00E91879" w:rsidTr="004500F2"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  <w:r w:rsidRPr="00E9187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  <w:b/>
              </w:rPr>
            </w:pPr>
            <w:r w:rsidRPr="00E91879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99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  <w:b/>
              </w:rPr>
            </w:pPr>
            <w:r w:rsidRPr="00E91879"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  <w:b/>
              </w:rPr>
            </w:pPr>
            <w:r w:rsidRPr="00E9187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99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  <w:b/>
              </w:rPr>
            </w:pPr>
            <w:r w:rsidRPr="00E9187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D313B" w:rsidRPr="00E91879" w:rsidTr="004500F2">
        <w:tc>
          <w:tcPr>
            <w:tcW w:w="642" w:type="dxa"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:rsidR="007D313B" w:rsidRPr="00E91879" w:rsidRDefault="007D313B" w:rsidP="004500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gridSpan w:val="4"/>
          </w:tcPr>
          <w:p w:rsidR="007D313B" w:rsidRPr="00E91879" w:rsidRDefault="007D313B" w:rsidP="00450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879">
              <w:rPr>
                <w:rFonts w:ascii="Times New Roman" w:hAnsi="Times New Roman" w:cs="Times New Roman"/>
                <w:b/>
              </w:rPr>
              <w:t>421чел</w:t>
            </w:r>
          </w:p>
        </w:tc>
      </w:tr>
    </w:tbl>
    <w:p w:rsidR="007D313B" w:rsidRDefault="007D313B" w:rsidP="007D313B">
      <w:pPr>
        <w:pStyle w:val="formattexttopleveltex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D313B" w:rsidRPr="00A43E58" w:rsidRDefault="007D313B" w:rsidP="0084297C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E58">
        <w:rPr>
          <w:rFonts w:ascii="Times New Roman" w:hAnsi="Times New Roman" w:cs="Times New Roman"/>
          <w:sz w:val="28"/>
          <w:szCs w:val="28"/>
        </w:rPr>
        <w:t xml:space="preserve">Эксперты ОГЭ, ЕГЭ, ГВЭ было обучено </w:t>
      </w:r>
      <w:r>
        <w:rPr>
          <w:rFonts w:ascii="Times New Roman" w:hAnsi="Times New Roman" w:cs="Times New Roman"/>
          <w:sz w:val="28"/>
          <w:szCs w:val="28"/>
        </w:rPr>
        <w:t xml:space="preserve">421 человек. </w:t>
      </w:r>
      <w:r w:rsidRPr="00A43E58">
        <w:rPr>
          <w:rFonts w:ascii="Times New Roman" w:hAnsi="Times New Roman" w:cs="Times New Roman"/>
          <w:sz w:val="28"/>
          <w:szCs w:val="28"/>
        </w:rPr>
        <w:t>Данные о курсах для экспертов ОГЭ, ЕГЭ и ГВЭ представлены  в таблице №1.</w:t>
      </w:r>
    </w:p>
    <w:p w:rsidR="007D313B" w:rsidRPr="00A43E58" w:rsidRDefault="007D313B" w:rsidP="007D313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E58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proofErr w:type="gramStart"/>
      <w:r w:rsidRPr="00A43E58">
        <w:rPr>
          <w:rFonts w:ascii="Times New Roman" w:hAnsi="Times New Roman" w:cs="Times New Roman"/>
          <w:sz w:val="28"/>
          <w:szCs w:val="28"/>
        </w:rPr>
        <w:t>по подготовке экспертов для работы в региональных предметных комиссиях при проведении итоговой аттестации по общеобразовательным программам</w:t>
      </w:r>
      <w:proofErr w:type="gramEnd"/>
      <w:r w:rsidRPr="00A43E58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(ЕГЭ) проводились объемом 24 часа в течение 3 дней по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43E58">
        <w:rPr>
          <w:rFonts w:ascii="Times New Roman" w:hAnsi="Times New Roman" w:cs="Times New Roman"/>
          <w:sz w:val="28"/>
          <w:szCs w:val="28"/>
        </w:rPr>
        <w:t xml:space="preserve"> предметам. Всего</w:t>
      </w:r>
      <w:r>
        <w:rPr>
          <w:rFonts w:ascii="Times New Roman" w:hAnsi="Times New Roman" w:cs="Times New Roman"/>
          <w:sz w:val="28"/>
          <w:szCs w:val="28"/>
        </w:rPr>
        <w:t xml:space="preserve"> 159 </w:t>
      </w:r>
      <w:r w:rsidRPr="00A43E58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43E58">
        <w:rPr>
          <w:rFonts w:ascii="Times New Roman" w:hAnsi="Times New Roman" w:cs="Times New Roman"/>
          <w:sz w:val="28"/>
          <w:szCs w:val="28"/>
        </w:rPr>
        <w:t xml:space="preserve"> ЕГЭ прошли курсы повышения квалификации. </w:t>
      </w:r>
    </w:p>
    <w:p w:rsidR="007D313B" w:rsidRPr="00A43E58" w:rsidRDefault="007D313B" w:rsidP="007D313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E58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proofErr w:type="gramStart"/>
      <w:r w:rsidRPr="00A43E58">
        <w:rPr>
          <w:rFonts w:ascii="Times New Roman" w:hAnsi="Times New Roman" w:cs="Times New Roman"/>
          <w:sz w:val="28"/>
          <w:szCs w:val="28"/>
        </w:rPr>
        <w:t>по подготовке экспертов для работы в региональных предметных комиссиях при проведении итоговой аттестации по общеобразовательным программам</w:t>
      </w:r>
      <w:proofErr w:type="gramEnd"/>
      <w:r w:rsidRPr="00A43E58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(ОГЭ) проводились объемом 24 часа в течение 3 дней по 11 предметам. Всего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237 </w:t>
      </w:r>
      <w:r w:rsidRPr="00A43E58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43E58">
        <w:rPr>
          <w:rFonts w:ascii="Times New Roman" w:hAnsi="Times New Roman" w:cs="Times New Roman"/>
          <w:sz w:val="28"/>
          <w:szCs w:val="28"/>
        </w:rPr>
        <w:t xml:space="preserve"> ОГЭ прошли курсы повышения квалификации. </w:t>
      </w:r>
    </w:p>
    <w:p w:rsidR="007D313B" w:rsidRPr="00A43E58" w:rsidRDefault="007D313B" w:rsidP="007D313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E58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proofErr w:type="gramStart"/>
      <w:r w:rsidRPr="00A43E58">
        <w:rPr>
          <w:rFonts w:ascii="Times New Roman" w:hAnsi="Times New Roman" w:cs="Times New Roman"/>
          <w:sz w:val="28"/>
          <w:szCs w:val="28"/>
        </w:rPr>
        <w:t>по подготовке экспертов для работы в региональных предметных комиссиях при проведении итоговой аттестации по общеобразовательным программам</w:t>
      </w:r>
      <w:proofErr w:type="gramEnd"/>
      <w:r w:rsidRPr="00A43E58">
        <w:rPr>
          <w:rFonts w:ascii="Times New Roman" w:hAnsi="Times New Roman" w:cs="Times New Roman"/>
          <w:sz w:val="28"/>
          <w:szCs w:val="28"/>
        </w:rPr>
        <w:t xml:space="preserve"> среднего общего и основного общего образования (ГВЭ) проводились объемом 24 часа в течение 3 дней по предмету «Русский язык». По каждому уровню образования прошли по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43E5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D313B" w:rsidRDefault="007D313B" w:rsidP="007D313B">
      <w:pPr>
        <w:jc w:val="both"/>
        <w:rPr>
          <w:rFonts w:ascii="Times New Roman" w:hAnsi="Times New Roman" w:cs="Times New Roman"/>
          <w:sz w:val="28"/>
          <w:szCs w:val="28"/>
        </w:rPr>
      </w:pPr>
      <w:r w:rsidRPr="00A43E58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proofErr w:type="gramStart"/>
      <w:r w:rsidRPr="00A43E58">
        <w:rPr>
          <w:rFonts w:ascii="Times New Roman" w:hAnsi="Times New Roman" w:cs="Times New Roman"/>
          <w:sz w:val="28"/>
          <w:szCs w:val="28"/>
        </w:rPr>
        <w:t>по подготовке экспертов для работы в региональных предметных комиссиях при проведении итоговой аттестации по общеобразовательным программам</w:t>
      </w:r>
      <w:proofErr w:type="gramEnd"/>
      <w:r w:rsidRPr="00A43E58">
        <w:rPr>
          <w:rFonts w:ascii="Times New Roman" w:hAnsi="Times New Roman" w:cs="Times New Roman"/>
          <w:sz w:val="28"/>
          <w:szCs w:val="28"/>
        </w:rPr>
        <w:t xml:space="preserve"> среднего общего и основного общего образования (ГВЭ) по предмету «Математика» </w:t>
      </w:r>
      <w:r>
        <w:rPr>
          <w:rFonts w:ascii="Times New Roman" w:hAnsi="Times New Roman" w:cs="Times New Roman"/>
          <w:sz w:val="28"/>
          <w:szCs w:val="28"/>
        </w:rPr>
        <w:t>прошли 13 человек.</w:t>
      </w:r>
    </w:p>
    <w:p w:rsidR="007D313B" w:rsidRDefault="007D313B" w:rsidP="007D31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313B" w:rsidRPr="00E91879" w:rsidRDefault="007D313B" w:rsidP="007D31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BFC">
        <w:rPr>
          <w:rFonts w:ascii="Times New Roman" w:hAnsi="Times New Roman" w:cs="Times New Roman"/>
          <w:b/>
          <w:sz w:val="28"/>
          <w:szCs w:val="28"/>
          <w:u w:val="single"/>
        </w:rPr>
        <w:t>Охват экспертов  по районам и г</w:t>
      </w:r>
      <w:proofErr w:type="gramStart"/>
      <w:r w:rsidRPr="00C27BFC">
        <w:rPr>
          <w:rFonts w:ascii="Times New Roman" w:hAnsi="Times New Roman" w:cs="Times New Roman"/>
          <w:b/>
          <w:sz w:val="28"/>
          <w:szCs w:val="28"/>
          <w:u w:val="single"/>
        </w:rPr>
        <w:t>.Э</w:t>
      </w:r>
      <w:proofErr w:type="gramEnd"/>
      <w:r w:rsidRPr="00C27BFC">
        <w:rPr>
          <w:rFonts w:ascii="Times New Roman" w:hAnsi="Times New Roman" w:cs="Times New Roman"/>
          <w:b/>
          <w:sz w:val="28"/>
          <w:szCs w:val="28"/>
          <w:u w:val="single"/>
        </w:rPr>
        <w:t>листе за 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27BFC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7D313B" w:rsidRDefault="00A4535A" w:rsidP="007D31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№9</w:t>
      </w:r>
    </w:p>
    <w:tbl>
      <w:tblPr>
        <w:tblStyle w:val="a6"/>
        <w:tblW w:w="10407" w:type="dxa"/>
        <w:tblInd w:w="-743" w:type="dxa"/>
        <w:tblLook w:val="04A0" w:firstRow="1" w:lastRow="0" w:firstColumn="1" w:lastColumn="0" w:noHBand="0" w:noVBand="1"/>
      </w:tblPr>
      <w:tblGrid>
        <w:gridCol w:w="882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7D313B" w:rsidRPr="00087DD3" w:rsidTr="004500F2">
        <w:trPr>
          <w:cantSplit/>
          <w:trHeight w:val="1243"/>
        </w:trPr>
        <w:tc>
          <w:tcPr>
            <w:tcW w:w="882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элиста</w:t>
            </w:r>
            <w:proofErr w:type="spellEnd"/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городовиковский</w:t>
            </w:r>
            <w:proofErr w:type="spellEnd"/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ики-бурульский</w:t>
            </w:r>
            <w:proofErr w:type="spellEnd"/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кетченеровский</w:t>
            </w:r>
            <w:proofErr w:type="spellEnd"/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лаганский</w:t>
            </w:r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мал</w:t>
            </w:r>
            <w:proofErr w:type="gramStart"/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ербетовский</w:t>
            </w:r>
            <w:proofErr w:type="spellEnd"/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октябрьский</w:t>
            </w:r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приютненский</w:t>
            </w:r>
            <w:proofErr w:type="spellEnd"/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сарпинский</w:t>
            </w:r>
            <w:proofErr w:type="spellEnd"/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целинный</w:t>
            </w:r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черноземельский</w:t>
            </w:r>
            <w:proofErr w:type="spellEnd"/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юстинский</w:t>
            </w:r>
            <w:proofErr w:type="spellEnd"/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яшалтинский</w:t>
            </w:r>
            <w:proofErr w:type="spellEnd"/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яшкульский</w:t>
            </w:r>
            <w:proofErr w:type="spellEnd"/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7D313B" w:rsidRPr="00087DD3" w:rsidTr="004500F2">
        <w:trPr>
          <w:cantSplit/>
          <w:trHeight w:val="708"/>
        </w:trPr>
        <w:tc>
          <w:tcPr>
            <w:tcW w:w="882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Эксперты ОГЭ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251</w:t>
            </w:r>
          </w:p>
        </w:tc>
      </w:tr>
      <w:tr w:rsidR="007D313B" w:rsidRPr="00087DD3" w:rsidTr="004500F2">
        <w:trPr>
          <w:cantSplit/>
          <w:trHeight w:val="549"/>
        </w:trPr>
        <w:tc>
          <w:tcPr>
            <w:tcW w:w="882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Эксперты ЕГЭ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ind w:left="-36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noWrap/>
            <w:hideMark/>
          </w:tcPr>
          <w:p w:rsidR="007D313B" w:rsidRPr="00087DD3" w:rsidRDefault="007D313B" w:rsidP="00450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noWrap/>
            <w:textDirection w:val="btLr"/>
            <w:hideMark/>
          </w:tcPr>
          <w:p w:rsidR="007D313B" w:rsidRPr="00E91879" w:rsidRDefault="007D313B" w:rsidP="004500F2">
            <w:pPr>
              <w:ind w:left="-360"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</w:tr>
      <w:tr w:rsidR="007D313B" w:rsidRPr="00087DD3" w:rsidTr="004500F2">
        <w:trPr>
          <w:cantSplit/>
          <w:trHeight w:val="573"/>
        </w:trPr>
        <w:tc>
          <w:tcPr>
            <w:tcW w:w="882" w:type="dxa"/>
            <w:noWrap/>
          </w:tcPr>
          <w:p w:rsidR="007D313B" w:rsidRPr="00E91879" w:rsidRDefault="007D313B" w:rsidP="004500F2">
            <w:pPr>
              <w:ind w:left="-360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ind w:left="-360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ind w:left="-360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ind w:left="-360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ind w:left="-360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ind w:left="-360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ind w:left="-360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ind w:left="-360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ind w:left="-360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ind w:left="-360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ind w:left="-360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ind w:left="-360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5" w:type="dxa"/>
            <w:noWrap/>
          </w:tcPr>
          <w:p w:rsidR="007D313B" w:rsidRPr="00E91879" w:rsidRDefault="007D313B" w:rsidP="00450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5" w:type="dxa"/>
            <w:noWrap/>
            <w:textDirection w:val="btLr"/>
          </w:tcPr>
          <w:p w:rsidR="007D313B" w:rsidRPr="00E91879" w:rsidRDefault="007D313B" w:rsidP="004500F2">
            <w:pPr>
              <w:ind w:left="-360"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79">
              <w:rPr>
                <w:rFonts w:ascii="Times New Roman" w:hAnsi="Times New Roman" w:cs="Times New Roman"/>
                <w:b/>
                <w:sz w:val="18"/>
                <w:szCs w:val="18"/>
              </w:rPr>
              <w:t>421</w:t>
            </w:r>
          </w:p>
        </w:tc>
      </w:tr>
    </w:tbl>
    <w:p w:rsidR="007D313B" w:rsidRDefault="007D313B" w:rsidP="007D313B">
      <w:pPr>
        <w:rPr>
          <w:rFonts w:ascii="Times New Roman" w:hAnsi="Times New Roman" w:cs="Times New Roman"/>
        </w:rPr>
      </w:pPr>
    </w:p>
    <w:p w:rsidR="007D313B" w:rsidRPr="005D456F" w:rsidRDefault="007D313B" w:rsidP="007D313B">
      <w:pPr>
        <w:pStyle w:val="formattexttoplevel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D7">
        <w:rPr>
          <w:noProof/>
          <w:sz w:val="28"/>
          <w:szCs w:val="28"/>
        </w:rPr>
        <w:drawing>
          <wp:inline distT="0" distB="0" distL="0" distR="0">
            <wp:extent cx="5450097" cy="2389517"/>
            <wp:effectExtent l="19050" t="0" r="17253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313B" w:rsidRDefault="007D313B" w:rsidP="007D313B">
      <w:pPr>
        <w:shd w:val="clear" w:color="auto" w:fill="FFFFFF"/>
        <w:ind w:left="-426" w:firstLine="426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7D313B" w:rsidRPr="00503AF7" w:rsidRDefault="007D313B" w:rsidP="00503AF7">
      <w:pPr>
        <w:shd w:val="clear" w:color="auto" w:fill="FFFFFF"/>
        <w:ind w:left="-426" w:firstLine="426"/>
        <w:jc w:val="center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503AF7">
        <w:rPr>
          <w:rFonts w:ascii="Times New Roman" w:hAnsi="Times New Roman" w:cs="Times New Roman"/>
          <w:b/>
          <w:color w:val="2C2D2E"/>
          <w:sz w:val="28"/>
          <w:szCs w:val="28"/>
        </w:rPr>
        <w:t>Для экспертов ГИА  были проведены семинары</w:t>
      </w:r>
    </w:p>
    <w:p w:rsidR="007D313B" w:rsidRPr="005D456F" w:rsidRDefault="007D313B" w:rsidP="007D31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02D5" w:rsidRDefault="007D313B" w:rsidP="009463C6">
      <w:pPr>
        <w:shd w:val="clear" w:color="auto" w:fill="FFFFFF"/>
        <w:ind w:left="-426" w:firstLine="426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65D2F">
        <w:rPr>
          <w:rFonts w:ascii="Times New Roman" w:hAnsi="Times New Roman" w:cs="Times New Roman"/>
          <w:sz w:val="28"/>
          <w:szCs w:val="28"/>
        </w:rPr>
        <w:t>Обучение кандидатов в эксперты ГИА носило практико-ориентированный характер. Объем учебной нагрузки составил 24 часа. Кандидаты в эксперты предметных комиссий</w:t>
      </w:r>
      <w:r w:rsidRPr="00C65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знакомились с методическими рекомендациями по проверке экзаменационных работ по предметам, особенностями проверки развернутых ответов учащихся, спецификацией контрольных измерительных материалов для проведения ЕГЭ, кодификатором элементов содержания и требований к уровню подготовки выпускников, критериями оценивания экзаменационных работ. П</w:t>
      </w:r>
      <w:r w:rsidRPr="00C65D2F">
        <w:rPr>
          <w:rFonts w:ascii="Times New Roman" w:hAnsi="Times New Roman" w:cs="Times New Roman"/>
          <w:sz w:val="28"/>
          <w:szCs w:val="28"/>
        </w:rPr>
        <w:t xml:space="preserve">рактическая часть курсов, состояла из обсуждения и отработки умений по согласованности подходов к оцениванию работ. Кандидаты в эксперты предметных комиссий </w:t>
      </w:r>
      <w:r w:rsidRPr="00C65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итоговую</w:t>
      </w:r>
      <w:r w:rsidRPr="00C65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по проверке экзаменационных материалов, составленных из работ выпускников прошлых лет.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Слушатели курсов </w:t>
      </w:r>
      <w:r w:rsidRPr="00C65D2F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дистанционное квалификационное испытание экспертов – кандидатов для включения в состав предметных комиссий субъектов Российской Федерации на платформе «Эксперт ЕГЭ»</w:t>
      </w:r>
      <w:r w:rsidRPr="00C65D2F">
        <w:rPr>
          <w:rFonts w:ascii="Times New Roman" w:hAnsi="Times New Roman" w:cs="Times New Roman"/>
          <w:color w:val="2C2D2E"/>
          <w:sz w:val="28"/>
          <w:szCs w:val="28"/>
        </w:rPr>
        <w:t>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По итогам были выданы удостоверения о повышении квалификации в объеме 24 часов.</w:t>
      </w:r>
    </w:p>
    <w:p w:rsidR="00AE3E27" w:rsidRDefault="00AE3E27" w:rsidP="00302001">
      <w:pPr>
        <w:ind w:left="-360" w:firstLine="540"/>
        <w:jc w:val="center"/>
        <w:rPr>
          <w:b/>
        </w:rPr>
      </w:pPr>
    </w:p>
    <w:p w:rsidR="00302001" w:rsidRDefault="00716A9F" w:rsidP="00302001">
      <w:pPr>
        <w:ind w:left="-360" w:firstLine="540"/>
        <w:jc w:val="center"/>
        <w:rPr>
          <w:b/>
        </w:rPr>
      </w:pPr>
      <w:r>
        <w:rPr>
          <w:b/>
        </w:rPr>
        <w:t>Методические мероприятия</w:t>
      </w:r>
    </w:p>
    <w:p w:rsidR="00716A9F" w:rsidRPr="00716A9F" w:rsidRDefault="00716A9F" w:rsidP="00302001">
      <w:pPr>
        <w:ind w:left="-360" w:firstLine="540"/>
        <w:jc w:val="center"/>
        <w:rPr>
          <w:b/>
        </w:rPr>
      </w:pPr>
    </w:p>
    <w:p w:rsidR="00716A9F" w:rsidRDefault="0084297C" w:rsidP="00716A9F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color w:val="000000"/>
        </w:rPr>
        <w:t>2023 году</w:t>
      </w:r>
      <w:r w:rsidR="00716A9F" w:rsidRPr="00716A9F">
        <w:rPr>
          <w:rFonts w:ascii="Times New Roman" w:hAnsi="Times New Roman" w:cs="Times New Roman"/>
          <w:color w:val="000000"/>
        </w:rPr>
        <w:t xml:space="preserve"> </w:t>
      </w:r>
      <w:r w:rsidR="00716A9F">
        <w:rPr>
          <w:rFonts w:ascii="Times New Roman" w:hAnsi="Times New Roman" w:cs="Times New Roman"/>
          <w:color w:val="000000"/>
        </w:rPr>
        <w:t>КРИПКРО</w:t>
      </w:r>
      <w:r w:rsidR="00716A9F" w:rsidRPr="00716A9F">
        <w:rPr>
          <w:rFonts w:ascii="Times New Roman" w:hAnsi="Times New Roman" w:cs="Times New Roman"/>
          <w:color w:val="000000"/>
        </w:rPr>
        <w:t xml:space="preserve"> проведено </w:t>
      </w:r>
      <w:r w:rsidR="002B0411">
        <w:rPr>
          <w:rFonts w:ascii="Times New Roman" w:hAnsi="Times New Roman" w:cs="Times New Roman"/>
          <w:color w:val="000000"/>
        </w:rPr>
        <w:t>55</w:t>
      </w:r>
      <w:r w:rsidR="000A7907">
        <w:rPr>
          <w:rFonts w:ascii="Times New Roman" w:hAnsi="Times New Roman" w:cs="Times New Roman"/>
          <w:color w:val="000000"/>
        </w:rPr>
        <w:t xml:space="preserve"> </w:t>
      </w:r>
      <w:r w:rsidR="00C66CF7">
        <w:rPr>
          <w:rFonts w:ascii="Times New Roman" w:hAnsi="Times New Roman" w:cs="Times New Roman"/>
          <w:color w:val="000000"/>
        </w:rPr>
        <w:t>мероприятие</w:t>
      </w:r>
      <w:r w:rsidR="006A58B9" w:rsidRPr="008A3A98">
        <w:rPr>
          <w:rFonts w:ascii="Times New Roman" w:hAnsi="Times New Roman" w:cs="Times New Roman"/>
          <w:color w:val="000000"/>
        </w:rPr>
        <w:t xml:space="preserve"> с охватом </w:t>
      </w:r>
      <w:r w:rsidR="0096152F">
        <w:rPr>
          <w:rFonts w:ascii="Times New Roman" w:hAnsi="Times New Roman" w:cs="Times New Roman"/>
          <w:color w:val="000000"/>
        </w:rPr>
        <w:t>2</w:t>
      </w:r>
      <w:r w:rsidR="002B0411">
        <w:rPr>
          <w:rFonts w:ascii="Times New Roman" w:hAnsi="Times New Roman" w:cs="Times New Roman"/>
          <w:color w:val="000000"/>
        </w:rPr>
        <w:t>772</w:t>
      </w:r>
      <w:r w:rsidR="0096152F">
        <w:rPr>
          <w:rFonts w:ascii="Times New Roman" w:hAnsi="Times New Roman" w:cs="Times New Roman"/>
          <w:color w:val="000000"/>
        </w:rPr>
        <w:t xml:space="preserve"> </w:t>
      </w:r>
      <w:r w:rsidR="00716A9F" w:rsidRPr="00716A9F">
        <w:rPr>
          <w:rFonts w:ascii="Times New Roman" w:hAnsi="Times New Roman" w:cs="Times New Roman"/>
          <w:color w:val="000000"/>
        </w:rPr>
        <w:t xml:space="preserve">человек. В рамках мероприятий </w:t>
      </w:r>
      <w:proofErr w:type="gramStart"/>
      <w:r w:rsidR="00716A9F" w:rsidRPr="00716A9F">
        <w:rPr>
          <w:rFonts w:ascii="Times New Roman" w:hAnsi="Times New Roman" w:cs="Times New Roman"/>
          <w:color w:val="000000"/>
        </w:rPr>
        <w:t>проведены</w:t>
      </w:r>
      <w:proofErr w:type="gramEnd"/>
      <w:r w:rsidR="00716A9F" w:rsidRPr="00716A9F">
        <w:rPr>
          <w:rFonts w:ascii="Times New Roman" w:hAnsi="Times New Roman" w:cs="Times New Roman"/>
          <w:color w:val="000000"/>
        </w:rPr>
        <w:t xml:space="preserve">: </w:t>
      </w:r>
    </w:p>
    <w:p w:rsidR="00E547B2" w:rsidRPr="00E547B2" w:rsidRDefault="00716A9F" w:rsidP="00716A9F">
      <w:pPr>
        <w:pStyle w:val="a4"/>
        <w:numPr>
          <w:ilvl w:val="1"/>
          <w:numId w:val="2"/>
        </w:numPr>
        <w:jc w:val="both"/>
        <w:rPr>
          <w:color w:val="000000"/>
        </w:rPr>
      </w:pPr>
      <w:r w:rsidRPr="00716A9F">
        <w:rPr>
          <w:color w:val="000000"/>
        </w:rPr>
        <w:t>межрегиональная конференция,</w:t>
      </w:r>
      <w:r>
        <w:rPr>
          <w:color w:val="000000"/>
        </w:rPr>
        <w:t xml:space="preserve"> посвященная </w:t>
      </w:r>
      <w:proofErr w:type="spellStart"/>
      <w:proofErr w:type="gramStart"/>
      <w:r w:rsidR="00E547B2" w:rsidRPr="00E547B2">
        <w:rPr>
          <w:color w:val="000000"/>
          <w:shd w:val="clear" w:color="auto" w:fill="FFFFFF"/>
        </w:rPr>
        <w:t>посвященная</w:t>
      </w:r>
      <w:proofErr w:type="spellEnd"/>
      <w:proofErr w:type="gramEnd"/>
      <w:r w:rsidR="00E547B2" w:rsidRPr="00E547B2">
        <w:rPr>
          <w:color w:val="000000"/>
          <w:shd w:val="clear" w:color="auto" w:fill="FFFFFF"/>
        </w:rPr>
        <w:t xml:space="preserve"> 150-летию Татьяны Дмитриевны </w:t>
      </w:r>
      <w:proofErr w:type="spellStart"/>
      <w:r w:rsidR="00E547B2" w:rsidRPr="00E547B2">
        <w:rPr>
          <w:color w:val="000000"/>
          <w:shd w:val="clear" w:color="auto" w:fill="FFFFFF"/>
        </w:rPr>
        <w:t>Юрковой</w:t>
      </w:r>
      <w:proofErr w:type="spellEnd"/>
      <w:r w:rsidR="00E547B2" w:rsidRPr="00E547B2">
        <w:rPr>
          <w:color w:val="000000"/>
          <w:shd w:val="clear" w:color="auto" w:fill="FFFFFF"/>
        </w:rPr>
        <w:t>, Героя труда, Заслуженного учителя КАССР.</w:t>
      </w:r>
    </w:p>
    <w:p w:rsidR="00E547B2" w:rsidRDefault="00716A9F" w:rsidP="00716A9F">
      <w:pPr>
        <w:pStyle w:val="a4"/>
        <w:numPr>
          <w:ilvl w:val="1"/>
          <w:numId w:val="2"/>
        </w:numPr>
        <w:jc w:val="both"/>
        <w:rPr>
          <w:color w:val="000000"/>
        </w:rPr>
      </w:pPr>
      <w:r w:rsidRPr="00716A9F">
        <w:rPr>
          <w:color w:val="000000"/>
        </w:rPr>
        <w:t>межрегиональный форум</w:t>
      </w:r>
      <w:r w:rsidR="00E547B2">
        <w:rPr>
          <w:color w:val="000000"/>
        </w:rPr>
        <w:t xml:space="preserve"> </w:t>
      </w:r>
    </w:p>
    <w:p w:rsidR="00E547B2" w:rsidRDefault="00716A9F" w:rsidP="00716A9F">
      <w:pPr>
        <w:pStyle w:val="a4"/>
        <w:numPr>
          <w:ilvl w:val="1"/>
          <w:numId w:val="2"/>
        </w:numPr>
        <w:jc w:val="both"/>
        <w:rPr>
          <w:color w:val="000000"/>
        </w:rPr>
      </w:pPr>
      <w:r w:rsidRPr="00716A9F">
        <w:rPr>
          <w:color w:val="000000"/>
        </w:rPr>
        <w:t xml:space="preserve"> семинары, </w:t>
      </w:r>
    </w:p>
    <w:p w:rsidR="00716A9F" w:rsidRPr="00716A9F" w:rsidRDefault="00716A9F" w:rsidP="00716A9F">
      <w:pPr>
        <w:pStyle w:val="a4"/>
        <w:numPr>
          <w:ilvl w:val="1"/>
          <w:numId w:val="2"/>
        </w:numPr>
        <w:jc w:val="both"/>
        <w:rPr>
          <w:color w:val="000000"/>
        </w:rPr>
      </w:pPr>
      <w:r w:rsidRPr="00716A9F">
        <w:rPr>
          <w:color w:val="000000"/>
        </w:rPr>
        <w:lastRenderedPageBreak/>
        <w:t>конкурсы профессионального мастерства.</w:t>
      </w:r>
    </w:p>
    <w:p w:rsidR="00716A9F" w:rsidRPr="00716A9F" w:rsidRDefault="00716A9F" w:rsidP="00716A9F">
      <w:pPr>
        <w:ind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716A9F">
        <w:rPr>
          <w:rFonts w:ascii="Times New Roman" w:hAnsi="Times New Roman" w:cs="Times New Roman"/>
          <w:color w:val="000000"/>
        </w:rPr>
        <w:t>Изданы методические рекомендации, сборники статей по итогам конференции, сборник успешных практик по подготовке к ГИА в количестве 5 штук</w:t>
      </w:r>
      <w:r w:rsidR="00CB6DB6">
        <w:rPr>
          <w:rFonts w:ascii="Times New Roman" w:hAnsi="Times New Roman" w:cs="Times New Roman"/>
          <w:color w:val="000000"/>
        </w:rPr>
        <w:t>, одна статья издана в журнале «Методист»</w:t>
      </w:r>
      <w:r w:rsidRPr="00716A9F">
        <w:rPr>
          <w:rFonts w:ascii="Times New Roman" w:hAnsi="Times New Roman" w:cs="Times New Roman"/>
          <w:color w:val="000000"/>
        </w:rPr>
        <w:t xml:space="preserve">, </w:t>
      </w:r>
      <w:r w:rsidR="00CB6DB6">
        <w:rPr>
          <w:rFonts w:ascii="Times New Roman" w:hAnsi="Times New Roman" w:cs="Times New Roman"/>
          <w:color w:val="000000"/>
        </w:rPr>
        <w:t>ежемесячные и ежеквартальные отчеты</w:t>
      </w:r>
      <w:r w:rsidRPr="00716A9F">
        <w:rPr>
          <w:rFonts w:ascii="Times New Roman" w:hAnsi="Times New Roman" w:cs="Times New Roman"/>
          <w:color w:val="000000"/>
        </w:rPr>
        <w:t xml:space="preserve"> – 27</w:t>
      </w:r>
      <w:r w:rsidR="00CB6DB6">
        <w:rPr>
          <w:rFonts w:ascii="Times New Roman" w:hAnsi="Times New Roman" w:cs="Times New Roman"/>
          <w:color w:val="000000"/>
        </w:rPr>
        <w:t xml:space="preserve"> штук</w:t>
      </w:r>
      <w:r w:rsidRPr="00716A9F">
        <w:rPr>
          <w:rFonts w:ascii="Times New Roman" w:hAnsi="Times New Roman" w:cs="Times New Roman"/>
          <w:color w:val="000000"/>
        </w:rPr>
        <w:t xml:space="preserve">, аналитических справок – 5 штук, разработано </w:t>
      </w:r>
      <w:r w:rsidR="00CB6DB6">
        <w:rPr>
          <w:rFonts w:ascii="Times New Roman" w:hAnsi="Times New Roman" w:cs="Times New Roman"/>
          <w:color w:val="000000"/>
        </w:rPr>
        <w:t xml:space="preserve">новых </w:t>
      </w:r>
      <w:r w:rsidRPr="00716A9F">
        <w:rPr>
          <w:rFonts w:ascii="Times New Roman" w:hAnsi="Times New Roman" w:cs="Times New Roman"/>
          <w:color w:val="000000"/>
        </w:rPr>
        <w:t>программ – 8 штук, олимпиадных заданий</w:t>
      </w:r>
      <w:r w:rsidR="00CB6DB6">
        <w:rPr>
          <w:rFonts w:ascii="Times New Roman" w:hAnsi="Times New Roman" w:cs="Times New Roman"/>
          <w:color w:val="000000"/>
        </w:rPr>
        <w:t xml:space="preserve"> для муниципального этапа УДЕ – 8</w:t>
      </w:r>
      <w:r w:rsidRPr="00716A9F">
        <w:rPr>
          <w:rFonts w:ascii="Times New Roman" w:hAnsi="Times New Roman" w:cs="Times New Roman"/>
          <w:color w:val="000000"/>
        </w:rPr>
        <w:t xml:space="preserve"> штук</w:t>
      </w:r>
      <w:r w:rsidR="009C0D03">
        <w:rPr>
          <w:rFonts w:ascii="Times New Roman" w:hAnsi="Times New Roman" w:cs="Times New Roman"/>
          <w:color w:val="000000"/>
        </w:rPr>
        <w:t>, Порядки проведения конкурсов «Лучший учитель родного языка по 2 номинациям (2 шт</w:t>
      </w:r>
      <w:proofErr w:type="gramEnd"/>
      <w:r w:rsidR="009C0D03">
        <w:rPr>
          <w:rFonts w:ascii="Times New Roman" w:hAnsi="Times New Roman" w:cs="Times New Roman"/>
          <w:color w:val="000000"/>
        </w:rPr>
        <w:t>.)</w:t>
      </w:r>
      <w:r w:rsidR="00CB6DB6">
        <w:rPr>
          <w:rFonts w:ascii="Times New Roman" w:hAnsi="Times New Roman" w:cs="Times New Roman"/>
          <w:color w:val="000000"/>
        </w:rPr>
        <w:t>.</w:t>
      </w:r>
      <w:r w:rsidRPr="00716A9F">
        <w:rPr>
          <w:rFonts w:ascii="Times New Roman" w:hAnsi="Times New Roman" w:cs="Times New Roman"/>
          <w:color w:val="000000"/>
        </w:rPr>
        <w:t xml:space="preserve"> </w:t>
      </w:r>
      <w:r w:rsidR="009C0D03">
        <w:rPr>
          <w:rFonts w:ascii="Times New Roman" w:hAnsi="Times New Roman" w:cs="Times New Roman"/>
          <w:color w:val="000000"/>
        </w:rPr>
        <w:t xml:space="preserve">Чемпионат учительских клубов – 1 шт., Педагог года </w:t>
      </w:r>
      <w:r w:rsidR="005B49B7">
        <w:rPr>
          <w:rFonts w:ascii="Times New Roman" w:hAnsi="Times New Roman" w:cs="Times New Roman"/>
          <w:color w:val="000000"/>
        </w:rPr>
        <w:t xml:space="preserve">по 6 номинациям (6 шт.). </w:t>
      </w:r>
      <w:r w:rsidRPr="00716A9F">
        <w:rPr>
          <w:rFonts w:ascii="Times New Roman" w:hAnsi="Times New Roman" w:cs="Times New Roman"/>
          <w:color w:val="000000"/>
        </w:rPr>
        <w:t xml:space="preserve">Итого объем </w:t>
      </w:r>
      <w:proofErr w:type="gramStart"/>
      <w:r w:rsidRPr="00716A9F">
        <w:rPr>
          <w:rFonts w:ascii="Times New Roman" w:hAnsi="Times New Roman" w:cs="Times New Roman"/>
          <w:color w:val="000000"/>
        </w:rPr>
        <w:t>издательской</w:t>
      </w:r>
      <w:proofErr w:type="gramEnd"/>
      <w:r w:rsidRPr="00716A9F">
        <w:rPr>
          <w:rFonts w:ascii="Times New Roman" w:hAnsi="Times New Roman" w:cs="Times New Roman"/>
          <w:color w:val="000000"/>
        </w:rPr>
        <w:t xml:space="preserve"> и </w:t>
      </w:r>
      <w:r w:rsidR="00CB6DB6">
        <w:rPr>
          <w:rFonts w:ascii="Times New Roman" w:hAnsi="Times New Roman" w:cs="Times New Roman"/>
          <w:color w:val="000000"/>
        </w:rPr>
        <w:t>разработано</w:t>
      </w:r>
      <w:r w:rsidR="005B49B7">
        <w:rPr>
          <w:rFonts w:ascii="Times New Roman" w:hAnsi="Times New Roman" w:cs="Times New Roman"/>
          <w:color w:val="000000"/>
        </w:rPr>
        <w:t xml:space="preserve"> – 62</w:t>
      </w:r>
      <w:r w:rsidRPr="00716A9F">
        <w:rPr>
          <w:rFonts w:ascii="Times New Roman" w:hAnsi="Times New Roman" w:cs="Times New Roman"/>
          <w:color w:val="000000"/>
        </w:rPr>
        <w:t xml:space="preserve"> </w:t>
      </w:r>
      <w:r w:rsidR="00CB6DB6">
        <w:rPr>
          <w:rFonts w:ascii="Times New Roman" w:hAnsi="Times New Roman" w:cs="Times New Roman"/>
          <w:color w:val="000000"/>
        </w:rPr>
        <w:t>документа</w:t>
      </w:r>
      <w:r w:rsidRPr="00716A9F">
        <w:rPr>
          <w:rFonts w:ascii="Times New Roman" w:hAnsi="Times New Roman" w:cs="Times New Roman"/>
          <w:color w:val="000000"/>
        </w:rPr>
        <w:t xml:space="preserve">. </w:t>
      </w:r>
    </w:p>
    <w:p w:rsidR="00716A9F" w:rsidRPr="00716A9F" w:rsidRDefault="00716A9F" w:rsidP="00716A9F">
      <w:pPr>
        <w:ind w:firstLine="720"/>
        <w:jc w:val="both"/>
        <w:rPr>
          <w:rFonts w:ascii="Times New Roman" w:hAnsi="Times New Roman" w:cs="Times New Roman"/>
        </w:rPr>
      </w:pPr>
      <w:r w:rsidRPr="00716A9F">
        <w:rPr>
          <w:rFonts w:ascii="Times New Roman" w:hAnsi="Times New Roman" w:cs="Times New Roman"/>
        </w:rPr>
        <w:t xml:space="preserve">При расчете итоговой оценки выполнения государственного задания по конечным результатам оказания государственной услуги (показатели качества и объема) «Количество работников, повысивших свой квалификационный уровень, прошедших повышение квалификации», «Методическое обеспечение образовательной деятельности» установлено, что </w:t>
      </w:r>
      <w:r w:rsidR="002B0411">
        <w:rPr>
          <w:rFonts w:ascii="Times New Roman" w:hAnsi="Times New Roman" w:cs="Times New Roman"/>
        </w:rPr>
        <w:t>в</w:t>
      </w:r>
      <w:r w:rsidRPr="00716A9F">
        <w:rPr>
          <w:rFonts w:ascii="Times New Roman" w:hAnsi="Times New Roman" w:cs="Times New Roman"/>
        </w:rPr>
        <w:t>2023</w:t>
      </w:r>
      <w:r w:rsidR="002B0411">
        <w:rPr>
          <w:rFonts w:ascii="Times New Roman" w:hAnsi="Times New Roman" w:cs="Times New Roman"/>
        </w:rPr>
        <w:t xml:space="preserve"> году</w:t>
      </w:r>
      <w:r w:rsidRPr="00716A9F">
        <w:rPr>
          <w:rFonts w:ascii="Times New Roman" w:hAnsi="Times New Roman" w:cs="Times New Roman"/>
        </w:rPr>
        <w:t xml:space="preserve"> государственное задание на оказание государственной услуги БУ ДПО РК «КРИПКРО» исполнено. </w:t>
      </w:r>
    </w:p>
    <w:p w:rsidR="00716A9F" w:rsidRPr="00716A9F" w:rsidRDefault="00716A9F" w:rsidP="00716A9F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302001" w:rsidRPr="004E6410" w:rsidRDefault="00302001" w:rsidP="00302001">
      <w:pPr>
        <w:jc w:val="center"/>
        <w:rPr>
          <w:bCs/>
        </w:rPr>
      </w:pPr>
      <w:r w:rsidRPr="004E6410">
        <w:rPr>
          <w:bCs/>
        </w:rPr>
        <w:t xml:space="preserve">Перечень мероприятий, </w:t>
      </w:r>
      <w:r w:rsidR="00176858">
        <w:rPr>
          <w:bCs/>
        </w:rPr>
        <w:t xml:space="preserve">организованных и </w:t>
      </w:r>
      <w:r w:rsidRPr="004E6410">
        <w:rPr>
          <w:bCs/>
        </w:rPr>
        <w:t xml:space="preserve">проведенных </w:t>
      </w:r>
      <w:r w:rsidR="00176858">
        <w:rPr>
          <w:bCs/>
        </w:rPr>
        <w:t>КРИПКРО</w:t>
      </w:r>
    </w:p>
    <w:p w:rsidR="00302001" w:rsidRDefault="00302001" w:rsidP="00302001">
      <w:pPr>
        <w:jc w:val="right"/>
      </w:pPr>
    </w:p>
    <w:p w:rsidR="00302001" w:rsidRDefault="00A4535A" w:rsidP="00302001">
      <w:pPr>
        <w:jc w:val="right"/>
      </w:pPr>
      <w:r>
        <w:t>Таблица 10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97"/>
        <w:gridCol w:w="1451"/>
        <w:gridCol w:w="1333"/>
        <w:gridCol w:w="2319"/>
      </w:tblGrid>
      <w:tr w:rsidR="00302001" w:rsidRPr="009F4AE3" w:rsidTr="00CB6DB6">
        <w:trPr>
          <w:trHeight w:val="194"/>
        </w:trPr>
        <w:tc>
          <w:tcPr>
            <w:tcW w:w="540" w:type="dxa"/>
          </w:tcPr>
          <w:p w:rsidR="00302001" w:rsidRPr="009F4AE3" w:rsidRDefault="00302001" w:rsidP="00716A9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F4AE3">
              <w:rPr>
                <w:rFonts w:ascii="Times New Roman" w:hAnsi="Times New Roman" w:cs="Times New Roman"/>
                <w:bCs/>
              </w:rPr>
              <w:t>№</w:t>
            </w:r>
          </w:p>
          <w:p w:rsidR="00302001" w:rsidRPr="009F4AE3" w:rsidRDefault="00302001" w:rsidP="00716A9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F4AE3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9F4AE3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3997" w:type="dxa"/>
          </w:tcPr>
          <w:p w:rsidR="00302001" w:rsidRPr="009F4AE3" w:rsidRDefault="00302001" w:rsidP="00716A9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F4AE3">
              <w:rPr>
                <w:rFonts w:ascii="Times New Roman" w:hAnsi="Times New Roman" w:cs="Times New Roman"/>
                <w:bCs/>
              </w:rPr>
              <w:t>Наименование мероприятий</w:t>
            </w:r>
          </w:p>
        </w:tc>
        <w:tc>
          <w:tcPr>
            <w:tcW w:w="1451" w:type="dxa"/>
          </w:tcPr>
          <w:p w:rsidR="00302001" w:rsidRPr="009F4AE3" w:rsidRDefault="00302001" w:rsidP="00716A9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F4AE3">
              <w:rPr>
                <w:rFonts w:ascii="Times New Roman" w:hAnsi="Times New Roman" w:cs="Times New Roman"/>
                <w:bCs/>
              </w:rPr>
              <w:t xml:space="preserve">Дата и место проведения мероприятия </w:t>
            </w:r>
          </w:p>
        </w:tc>
        <w:tc>
          <w:tcPr>
            <w:tcW w:w="1333" w:type="dxa"/>
          </w:tcPr>
          <w:p w:rsidR="00302001" w:rsidRPr="009F4AE3" w:rsidRDefault="00302001" w:rsidP="00716A9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F4AE3">
              <w:rPr>
                <w:rFonts w:ascii="Times New Roman" w:hAnsi="Times New Roman" w:cs="Times New Roman"/>
                <w:bCs/>
              </w:rPr>
              <w:t>Кол-во слушателей</w:t>
            </w:r>
          </w:p>
        </w:tc>
        <w:tc>
          <w:tcPr>
            <w:tcW w:w="2319" w:type="dxa"/>
          </w:tcPr>
          <w:p w:rsidR="00302001" w:rsidRPr="009F4AE3" w:rsidRDefault="00716A9F" w:rsidP="00716A9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F4AE3">
              <w:rPr>
                <w:rFonts w:ascii="Times New Roman" w:hAnsi="Times New Roman" w:cs="Times New Roman"/>
                <w:bCs/>
              </w:rPr>
              <w:t>кафедра</w:t>
            </w:r>
          </w:p>
        </w:tc>
      </w:tr>
      <w:tr w:rsidR="00302001" w:rsidRPr="009F4AE3" w:rsidTr="00CB6DB6">
        <w:trPr>
          <w:trHeight w:val="194"/>
        </w:trPr>
        <w:tc>
          <w:tcPr>
            <w:tcW w:w="540" w:type="dxa"/>
          </w:tcPr>
          <w:p w:rsidR="00302001" w:rsidRPr="009F4AE3" w:rsidRDefault="00302001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7" w:type="dxa"/>
          </w:tcPr>
          <w:p w:rsidR="00302001" w:rsidRPr="009F4AE3" w:rsidRDefault="00716A9F" w:rsidP="00716A9F">
            <w:pPr>
              <w:pStyle w:val="a3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«Реализация адаптированных образовательных программ среднего специального образования».</w:t>
            </w:r>
          </w:p>
        </w:tc>
        <w:tc>
          <w:tcPr>
            <w:tcW w:w="1451" w:type="dxa"/>
          </w:tcPr>
          <w:p w:rsidR="00302001" w:rsidRPr="009F4AE3" w:rsidRDefault="00716A9F" w:rsidP="00716A9F">
            <w:pPr>
              <w:pStyle w:val="a3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333" w:type="dxa"/>
          </w:tcPr>
          <w:p w:rsidR="00302001" w:rsidRPr="009F4AE3" w:rsidRDefault="00716A9F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19" w:type="dxa"/>
          </w:tcPr>
          <w:p w:rsidR="00302001" w:rsidRPr="009F4AE3" w:rsidRDefault="00716A9F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9F4AE3">
              <w:rPr>
                <w:rFonts w:ascii="Times New Roman" w:hAnsi="Times New Roman" w:cs="Times New Roman"/>
              </w:rPr>
              <w:t>Педагогики</w:t>
            </w:r>
            <w:proofErr w:type="gramStart"/>
            <w:r w:rsidRPr="009F4AE3">
              <w:rPr>
                <w:rFonts w:ascii="Times New Roman" w:hAnsi="Times New Roman" w:cs="Times New Roman"/>
              </w:rPr>
              <w:t>,п</w:t>
            </w:r>
            <w:proofErr w:type="gramEnd"/>
            <w:r w:rsidRPr="009F4AE3">
              <w:rPr>
                <w:rFonts w:ascii="Times New Roman" w:hAnsi="Times New Roman" w:cs="Times New Roman"/>
              </w:rPr>
              <w:t>сихологи</w:t>
            </w:r>
            <w:proofErr w:type="spellEnd"/>
            <w:r w:rsidRPr="009F4AE3">
              <w:rPr>
                <w:rFonts w:ascii="Times New Roman" w:hAnsi="Times New Roman" w:cs="Times New Roman"/>
              </w:rPr>
              <w:t xml:space="preserve"> и инклюзивного образования</w:t>
            </w:r>
          </w:p>
        </w:tc>
      </w:tr>
      <w:tr w:rsidR="006500F2" w:rsidRPr="009F4AE3" w:rsidTr="00CB6DB6">
        <w:trPr>
          <w:trHeight w:val="194"/>
        </w:trPr>
        <w:tc>
          <w:tcPr>
            <w:tcW w:w="540" w:type="dxa"/>
          </w:tcPr>
          <w:p w:rsidR="006500F2" w:rsidRPr="009F4AE3" w:rsidRDefault="006500F2" w:rsidP="007A0A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7" w:type="dxa"/>
          </w:tcPr>
          <w:p w:rsidR="006500F2" w:rsidRPr="009F4AE3" w:rsidRDefault="006500F2" w:rsidP="00716A9F">
            <w:pPr>
              <w:pStyle w:val="a3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 xml:space="preserve">Республиканская научно - практическая конференция </w:t>
            </w:r>
            <w:r w:rsidRPr="009F4AE3">
              <w:rPr>
                <w:rFonts w:ascii="Times New Roman" w:hAnsi="Times New Roman" w:cs="Times New Roman"/>
                <w:shd w:val="clear" w:color="auto" w:fill="FFFFFF"/>
              </w:rPr>
              <w:t>«Современная система начального образования: опыт прошлого – реализация в будущем»</w:t>
            </w:r>
          </w:p>
        </w:tc>
        <w:tc>
          <w:tcPr>
            <w:tcW w:w="1451" w:type="dxa"/>
          </w:tcPr>
          <w:p w:rsidR="006500F2" w:rsidRPr="009F4AE3" w:rsidRDefault="006500F2" w:rsidP="00716A9F">
            <w:pPr>
              <w:pStyle w:val="a3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25.01.2023</w:t>
            </w:r>
          </w:p>
        </w:tc>
        <w:tc>
          <w:tcPr>
            <w:tcW w:w="1333" w:type="dxa"/>
          </w:tcPr>
          <w:p w:rsidR="006500F2" w:rsidRPr="009F4AE3" w:rsidRDefault="006500F2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319" w:type="dxa"/>
          </w:tcPr>
          <w:p w:rsidR="006500F2" w:rsidRPr="009F4AE3" w:rsidRDefault="006500F2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 xml:space="preserve">Кафедра Воспитания и дополнительного образования; Дошкольного и </w:t>
            </w:r>
            <w:proofErr w:type="spellStart"/>
            <w:r w:rsidRPr="009F4AE3">
              <w:rPr>
                <w:rFonts w:ascii="Times New Roman" w:hAnsi="Times New Roman" w:cs="Times New Roman"/>
              </w:rPr>
              <w:t>начальноо</w:t>
            </w:r>
            <w:proofErr w:type="spellEnd"/>
            <w:r w:rsidRPr="009F4AE3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6500F2" w:rsidRPr="009F4AE3" w:rsidTr="00CB6DB6">
        <w:trPr>
          <w:trHeight w:val="194"/>
        </w:trPr>
        <w:tc>
          <w:tcPr>
            <w:tcW w:w="540" w:type="dxa"/>
          </w:tcPr>
          <w:p w:rsidR="006500F2" w:rsidRPr="009F4AE3" w:rsidRDefault="006500F2" w:rsidP="007A0A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7" w:type="dxa"/>
          </w:tcPr>
          <w:p w:rsidR="006500F2" w:rsidRPr="009F4AE3" w:rsidRDefault="006500F2" w:rsidP="007A0A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Зональный семинар «Технология УДЕ как фактор достижения оптимальных результатов в процессе обучения и воспитания обучающихся».</w:t>
            </w:r>
          </w:p>
        </w:tc>
        <w:tc>
          <w:tcPr>
            <w:tcW w:w="1451" w:type="dxa"/>
          </w:tcPr>
          <w:p w:rsidR="006500F2" w:rsidRPr="009F4AE3" w:rsidRDefault="006500F2" w:rsidP="007A0A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09.02.2023</w:t>
            </w:r>
          </w:p>
        </w:tc>
        <w:tc>
          <w:tcPr>
            <w:tcW w:w="1333" w:type="dxa"/>
          </w:tcPr>
          <w:p w:rsidR="006500F2" w:rsidRPr="009F4AE3" w:rsidRDefault="006500F2" w:rsidP="007A0A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19" w:type="dxa"/>
          </w:tcPr>
          <w:p w:rsidR="006500F2" w:rsidRPr="009F4AE3" w:rsidRDefault="006500F2" w:rsidP="007A0A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 xml:space="preserve">Кафедра Дошкольного и </w:t>
            </w:r>
            <w:proofErr w:type="spellStart"/>
            <w:r w:rsidRPr="009F4AE3">
              <w:rPr>
                <w:rFonts w:ascii="Times New Roman" w:hAnsi="Times New Roman" w:cs="Times New Roman"/>
              </w:rPr>
              <w:t>начальноо</w:t>
            </w:r>
            <w:proofErr w:type="spellEnd"/>
            <w:r w:rsidRPr="009F4AE3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6500F2" w:rsidRPr="009F4AE3" w:rsidTr="00CB6DB6">
        <w:trPr>
          <w:trHeight w:val="194"/>
        </w:trPr>
        <w:tc>
          <w:tcPr>
            <w:tcW w:w="540" w:type="dxa"/>
          </w:tcPr>
          <w:p w:rsidR="006500F2" w:rsidRPr="009F4AE3" w:rsidRDefault="006500F2" w:rsidP="007A0A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7" w:type="dxa"/>
          </w:tcPr>
          <w:p w:rsidR="006500F2" w:rsidRPr="007D5C4D" w:rsidRDefault="006500F2" w:rsidP="007A0A95">
            <w:pPr>
              <w:rPr>
                <w:rFonts w:ascii="Times New Roman" w:hAnsi="Times New Roman" w:cs="Times New Roman"/>
              </w:rPr>
            </w:pPr>
            <w:r w:rsidRPr="007D5C4D">
              <w:rPr>
                <w:rFonts w:ascii="Times New Roman" w:hAnsi="Times New Roman" w:cs="Times New Roman"/>
              </w:rPr>
              <w:t>Практико-ориентированный семинар для управленческих команд образовательных организаций Целинного района «Трансформация работы школьных управленческих команд на основе результатов оценочных процедур»</w:t>
            </w:r>
          </w:p>
        </w:tc>
        <w:tc>
          <w:tcPr>
            <w:tcW w:w="1451" w:type="dxa"/>
          </w:tcPr>
          <w:p w:rsidR="006500F2" w:rsidRPr="00142282" w:rsidRDefault="006500F2" w:rsidP="007A0A95">
            <w:pPr>
              <w:rPr>
                <w:rFonts w:ascii="Times New Roman" w:hAnsi="Times New Roman" w:cs="Times New Roman"/>
              </w:rPr>
            </w:pPr>
            <w:r w:rsidRPr="00142282">
              <w:rPr>
                <w:rFonts w:ascii="Times New Roman" w:hAnsi="Times New Roman" w:cs="Times New Roman"/>
              </w:rPr>
              <w:t>15.02.2023 г.</w:t>
            </w:r>
          </w:p>
        </w:tc>
        <w:tc>
          <w:tcPr>
            <w:tcW w:w="1333" w:type="dxa"/>
          </w:tcPr>
          <w:p w:rsidR="006500F2" w:rsidRPr="00142282" w:rsidRDefault="006500F2" w:rsidP="009F4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19" w:type="dxa"/>
          </w:tcPr>
          <w:p w:rsidR="006500F2" w:rsidRDefault="006500F2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ЦНППМ, </w:t>
            </w:r>
          </w:p>
          <w:p w:rsidR="006500F2" w:rsidRPr="009F4AE3" w:rsidRDefault="006500F2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управления и СПО</w:t>
            </w:r>
          </w:p>
        </w:tc>
      </w:tr>
      <w:tr w:rsidR="006500F2" w:rsidRPr="009F4AE3" w:rsidTr="00CB6DB6">
        <w:trPr>
          <w:trHeight w:val="194"/>
        </w:trPr>
        <w:tc>
          <w:tcPr>
            <w:tcW w:w="540" w:type="dxa"/>
          </w:tcPr>
          <w:p w:rsidR="006500F2" w:rsidRPr="009F4AE3" w:rsidRDefault="006500F2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7" w:type="dxa"/>
          </w:tcPr>
          <w:p w:rsidR="006500F2" w:rsidRPr="009F4AE3" w:rsidRDefault="006500F2" w:rsidP="00D92133">
            <w:pPr>
              <w:suppressLineNumbers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Межрегиональный форум «Роль современного образования в трансляции культурного наследия и родных языков».</w:t>
            </w:r>
          </w:p>
        </w:tc>
        <w:tc>
          <w:tcPr>
            <w:tcW w:w="1451" w:type="dxa"/>
          </w:tcPr>
          <w:p w:rsidR="006500F2" w:rsidRPr="009F4AE3" w:rsidRDefault="006500F2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20.02.2023</w:t>
            </w:r>
          </w:p>
        </w:tc>
        <w:tc>
          <w:tcPr>
            <w:tcW w:w="1333" w:type="dxa"/>
          </w:tcPr>
          <w:p w:rsidR="006500F2" w:rsidRPr="009F4AE3" w:rsidRDefault="006500F2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19" w:type="dxa"/>
          </w:tcPr>
          <w:p w:rsidR="006500F2" w:rsidRPr="009F4AE3" w:rsidRDefault="006500F2" w:rsidP="006500F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Кафедра методики преподавания родного языка и литературы</w:t>
            </w:r>
          </w:p>
        </w:tc>
      </w:tr>
      <w:tr w:rsidR="006500F2" w:rsidRPr="009F4AE3" w:rsidTr="00CB6DB6">
        <w:trPr>
          <w:trHeight w:val="194"/>
        </w:trPr>
        <w:tc>
          <w:tcPr>
            <w:tcW w:w="540" w:type="dxa"/>
          </w:tcPr>
          <w:p w:rsidR="006500F2" w:rsidRPr="009F4AE3" w:rsidRDefault="006500F2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7" w:type="dxa"/>
          </w:tcPr>
          <w:p w:rsidR="006500F2" w:rsidRPr="009F4AE3" w:rsidRDefault="006500F2" w:rsidP="007A0A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семинар «Наставничество: от идеи к </w:t>
            </w:r>
            <w:r>
              <w:rPr>
                <w:rFonts w:ascii="Times New Roman" w:hAnsi="Times New Roman" w:cs="Times New Roman"/>
              </w:rPr>
              <w:lastRenderedPageBreak/>
              <w:t>практике» С</w:t>
            </w:r>
            <w:r w:rsidR="001F4F4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вместно с центром цифрового образования детей «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9F4AE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куб»</w:t>
            </w:r>
          </w:p>
        </w:tc>
        <w:tc>
          <w:tcPr>
            <w:tcW w:w="1451" w:type="dxa"/>
          </w:tcPr>
          <w:p w:rsidR="006500F2" w:rsidRPr="009F4AE3" w:rsidRDefault="006500F2" w:rsidP="007A0A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25.02.2023</w:t>
            </w:r>
          </w:p>
        </w:tc>
        <w:tc>
          <w:tcPr>
            <w:tcW w:w="1333" w:type="dxa"/>
          </w:tcPr>
          <w:p w:rsidR="006500F2" w:rsidRPr="009F4AE3" w:rsidRDefault="006500F2" w:rsidP="007A0A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19" w:type="dxa"/>
          </w:tcPr>
          <w:p w:rsidR="006500F2" w:rsidRPr="009F4AE3" w:rsidRDefault="006500F2" w:rsidP="007A0A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ЦНППМ</w:t>
            </w:r>
          </w:p>
        </w:tc>
      </w:tr>
      <w:tr w:rsidR="006500F2" w:rsidRPr="009F4AE3" w:rsidTr="00CB6DB6">
        <w:trPr>
          <w:trHeight w:val="194"/>
        </w:trPr>
        <w:tc>
          <w:tcPr>
            <w:tcW w:w="540" w:type="dxa"/>
          </w:tcPr>
          <w:p w:rsidR="006500F2" w:rsidRPr="009F4AE3" w:rsidRDefault="006500F2" w:rsidP="00716A9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997" w:type="dxa"/>
          </w:tcPr>
          <w:p w:rsidR="006500F2" w:rsidRPr="009F4AE3" w:rsidRDefault="006500F2" w:rsidP="00716A9F">
            <w:pPr>
              <w:pStyle w:val="a3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республиканский семинар «Эффективные практики патриотического воспитания детей и молодежи» в очно-дистанционном формате.</w:t>
            </w:r>
          </w:p>
        </w:tc>
        <w:tc>
          <w:tcPr>
            <w:tcW w:w="1451" w:type="dxa"/>
          </w:tcPr>
          <w:p w:rsidR="006500F2" w:rsidRPr="009F4AE3" w:rsidRDefault="006500F2" w:rsidP="00716A9F">
            <w:pPr>
              <w:pStyle w:val="a3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1333" w:type="dxa"/>
          </w:tcPr>
          <w:p w:rsidR="006500F2" w:rsidRPr="009F4AE3" w:rsidRDefault="006500F2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19" w:type="dxa"/>
          </w:tcPr>
          <w:p w:rsidR="006500F2" w:rsidRPr="009F4AE3" w:rsidRDefault="006500F2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Кафедра Воспитания и дополнительного образования</w:t>
            </w:r>
          </w:p>
        </w:tc>
      </w:tr>
      <w:tr w:rsidR="006500F2" w:rsidRPr="009F4AE3" w:rsidTr="00CB6DB6">
        <w:trPr>
          <w:trHeight w:val="194"/>
        </w:trPr>
        <w:tc>
          <w:tcPr>
            <w:tcW w:w="540" w:type="dxa"/>
          </w:tcPr>
          <w:p w:rsidR="006500F2" w:rsidRPr="009F4AE3" w:rsidRDefault="006500F2" w:rsidP="00716A9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7" w:type="dxa"/>
          </w:tcPr>
          <w:p w:rsidR="006500F2" w:rsidRPr="009F4AE3" w:rsidRDefault="006500F2" w:rsidP="00716A9F">
            <w:pPr>
              <w:suppressLineNumbers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семинар «</w:t>
            </w:r>
            <w:proofErr w:type="spellStart"/>
            <w:r w:rsidRPr="009F4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Компетентностная</w:t>
            </w:r>
            <w:proofErr w:type="spellEnd"/>
            <w:r w:rsidRPr="009F4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модель наставника» с приглашением кураторов реализации программ наставничества в ОО СПО и наставников молодых (начинающих) преподавателей и мастеров производственного обучения.</w:t>
            </w:r>
          </w:p>
        </w:tc>
        <w:tc>
          <w:tcPr>
            <w:tcW w:w="1451" w:type="dxa"/>
          </w:tcPr>
          <w:p w:rsidR="006500F2" w:rsidRPr="009F4AE3" w:rsidRDefault="006500F2" w:rsidP="007A0A95">
            <w:pPr>
              <w:pStyle w:val="a3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1333" w:type="dxa"/>
          </w:tcPr>
          <w:p w:rsidR="006500F2" w:rsidRPr="009F4AE3" w:rsidRDefault="006500F2" w:rsidP="00716A9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19" w:type="dxa"/>
          </w:tcPr>
          <w:p w:rsidR="006500F2" w:rsidRPr="009F4AE3" w:rsidRDefault="006500F2" w:rsidP="00716A9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Кафедра управления и СПО</w:t>
            </w:r>
          </w:p>
        </w:tc>
      </w:tr>
      <w:tr w:rsidR="006500F2" w:rsidRPr="009F4AE3" w:rsidTr="00CB6DB6">
        <w:trPr>
          <w:trHeight w:val="194"/>
        </w:trPr>
        <w:tc>
          <w:tcPr>
            <w:tcW w:w="540" w:type="dxa"/>
          </w:tcPr>
          <w:p w:rsidR="006500F2" w:rsidRPr="009F4AE3" w:rsidRDefault="006500F2" w:rsidP="00716A9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7" w:type="dxa"/>
          </w:tcPr>
          <w:p w:rsidR="006500F2" w:rsidRPr="009F4AE3" w:rsidRDefault="006500F2" w:rsidP="00716A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9F4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еминар для руководителей общеобразовательных организаций Целинного района "Совершенствование профессиональных компетенций в области цифровой грамотности и информационной безопасности".</w:t>
            </w:r>
          </w:p>
        </w:tc>
        <w:tc>
          <w:tcPr>
            <w:tcW w:w="1451" w:type="dxa"/>
          </w:tcPr>
          <w:p w:rsidR="006500F2" w:rsidRPr="009F4AE3" w:rsidRDefault="006500F2" w:rsidP="00716A9F">
            <w:pPr>
              <w:pStyle w:val="a3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1333" w:type="dxa"/>
          </w:tcPr>
          <w:p w:rsidR="006500F2" w:rsidRPr="009F4AE3" w:rsidRDefault="006500F2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9" w:type="dxa"/>
          </w:tcPr>
          <w:p w:rsidR="006500F2" w:rsidRPr="009F4AE3" w:rsidRDefault="006500F2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ЦНППМ</w:t>
            </w:r>
          </w:p>
        </w:tc>
      </w:tr>
      <w:tr w:rsidR="006500F2" w:rsidRPr="009F4AE3" w:rsidTr="00CB6DB6">
        <w:trPr>
          <w:trHeight w:val="194"/>
        </w:trPr>
        <w:tc>
          <w:tcPr>
            <w:tcW w:w="540" w:type="dxa"/>
          </w:tcPr>
          <w:p w:rsidR="006500F2" w:rsidRPr="009F4AE3" w:rsidRDefault="006500F2" w:rsidP="007A0A9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7" w:type="dxa"/>
          </w:tcPr>
          <w:p w:rsidR="006500F2" w:rsidRPr="009F4AE3" w:rsidRDefault="006500F2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республиканский семинар "Использование современного учебного оборудования центров "Точка роста" на уроках и во внеурочной деятельности".</w:t>
            </w:r>
          </w:p>
        </w:tc>
        <w:tc>
          <w:tcPr>
            <w:tcW w:w="1451" w:type="dxa"/>
          </w:tcPr>
          <w:p w:rsidR="006500F2" w:rsidRPr="009F4AE3" w:rsidRDefault="006500F2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1333" w:type="dxa"/>
          </w:tcPr>
          <w:p w:rsidR="006500F2" w:rsidRPr="009F4AE3" w:rsidRDefault="006500F2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19" w:type="dxa"/>
          </w:tcPr>
          <w:p w:rsidR="006500F2" w:rsidRPr="009F4AE3" w:rsidRDefault="006500F2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ЦНППМ</w:t>
            </w:r>
          </w:p>
        </w:tc>
      </w:tr>
      <w:tr w:rsidR="006500F2" w:rsidRPr="009F4AE3" w:rsidTr="00CB6DB6">
        <w:trPr>
          <w:trHeight w:val="369"/>
        </w:trPr>
        <w:tc>
          <w:tcPr>
            <w:tcW w:w="540" w:type="dxa"/>
          </w:tcPr>
          <w:p w:rsidR="006500F2" w:rsidRPr="009F4AE3" w:rsidRDefault="006500F2" w:rsidP="007A0A9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97" w:type="dxa"/>
          </w:tcPr>
          <w:p w:rsidR="006500F2" w:rsidRPr="009F4AE3" w:rsidRDefault="006500F2" w:rsidP="009F4AE3">
            <w:pPr>
              <w:pStyle w:val="Default"/>
            </w:pPr>
            <w:r w:rsidRPr="009F4AE3">
              <w:t xml:space="preserve">Семинар-совещание </w:t>
            </w:r>
            <w:proofErr w:type="gramStart"/>
            <w:r w:rsidRPr="009F4AE3">
              <w:t>по</w:t>
            </w:r>
            <w:proofErr w:type="gramEnd"/>
            <w:r w:rsidRPr="009F4AE3">
              <w:t xml:space="preserve"> </w:t>
            </w:r>
          </w:p>
          <w:p w:rsidR="006500F2" w:rsidRPr="009F4AE3" w:rsidRDefault="001F4F4D" w:rsidP="009F4A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подготовке</w:t>
            </w:r>
            <w:r w:rsidR="006500F2" w:rsidRPr="009F4AE3">
              <w:rPr>
                <w:rFonts w:ascii="Times New Roman" w:hAnsi="Times New Roman" w:cs="Times New Roman"/>
              </w:rPr>
              <w:t xml:space="preserve"> к реализации проекта «Школа </w:t>
            </w:r>
            <w:proofErr w:type="spellStart"/>
            <w:r w:rsidR="006500F2" w:rsidRPr="009F4AE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6500F2" w:rsidRPr="009F4AE3"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1451" w:type="dxa"/>
          </w:tcPr>
          <w:p w:rsidR="006500F2" w:rsidRPr="009F4AE3" w:rsidRDefault="006500F2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30.03.2023 г</w:t>
            </w:r>
          </w:p>
        </w:tc>
        <w:tc>
          <w:tcPr>
            <w:tcW w:w="1333" w:type="dxa"/>
          </w:tcPr>
          <w:p w:rsidR="006500F2" w:rsidRPr="009F4AE3" w:rsidRDefault="006500F2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19" w:type="dxa"/>
          </w:tcPr>
          <w:p w:rsidR="006500F2" w:rsidRPr="009F4AE3" w:rsidRDefault="006500F2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ЦНППМ</w:t>
            </w:r>
          </w:p>
        </w:tc>
      </w:tr>
      <w:tr w:rsidR="00744790" w:rsidRPr="009F4AE3" w:rsidTr="00143F86">
        <w:trPr>
          <w:trHeight w:val="1738"/>
        </w:trPr>
        <w:tc>
          <w:tcPr>
            <w:tcW w:w="540" w:type="dxa"/>
          </w:tcPr>
          <w:p w:rsidR="00744790" w:rsidRPr="009F4AE3" w:rsidRDefault="006A58B9" w:rsidP="007A0A9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7" w:type="dxa"/>
          </w:tcPr>
          <w:p w:rsidR="00744790" w:rsidRPr="00143F86" w:rsidRDefault="00143F86" w:rsidP="00143F86">
            <w:pPr>
              <w:spacing w:line="258" w:lineRule="auto"/>
              <w:ind w:left="10" w:hanging="10"/>
              <w:jc w:val="both"/>
              <w:rPr>
                <w:rFonts w:ascii="Times New Roman" w:hAnsi="Times New Roman" w:cs="Times New Roman"/>
              </w:rPr>
            </w:pPr>
            <w:r>
              <w:t xml:space="preserve">Республиканский зональный методический семинар </w:t>
            </w:r>
            <w:r w:rsidRPr="00143F86">
              <w:rPr>
                <w:rFonts w:ascii="Times New Roman" w:hAnsi="Times New Roman" w:cs="Times New Roman"/>
              </w:rPr>
              <w:t>«Методическое сопровождение реализации ФГОС НОО, ООО: соде</w:t>
            </w:r>
            <w:r>
              <w:rPr>
                <w:rFonts w:ascii="Times New Roman" w:hAnsi="Times New Roman" w:cs="Times New Roman"/>
              </w:rPr>
              <w:t>ржание и механизмы реализации»</w:t>
            </w:r>
          </w:p>
        </w:tc>
        <w:tc>
          <w:tcPr>
            <w:tcW w:w="1451" w:type="dxa"/>
          </w:tcPr>
          <w:p w:rsidR="00744790" w:rsidRPr="009F4AE3" w:rsidRDefault="00143F86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3F86">
              <w:rPr>
                <w:rFonts w:ascii="Times New Roman" w:hAnsi="Times New Roman" w:cs="Times New Roman"/>
              </w:rPr>
              <w:t>04.04.2023г.</w:t>
            </w:r>
          </w:p>
        </w:tc>
        <w:tc>
          <w:tcPr>
            <w:tcW w:w="1333" w:type="dxa"/>
          </w:tcPr>
          <w:p w:rsidR="00744790" w:rsidRDefault="00143F86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19" w:type="dxa"/>
          </w:tcPr>
          <w:p w:rsidR="00744790" w:rsidRDefault="00143F86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естественно-математических дисциплин</w:t>
            </w:r>
          </w:p>
        </w:tc>
      </w:tr>
      <w:tr w:rsidR="00077CE5" w:rsidRPr="009F4AE3" w:rsidTr="00CB6DB6">
        <w:trPr>
          <w:trHeight w:val="369"/>
        </w:trPr>
        <w:tc>
          <w:tcPr>
            <w:tcW w:w="540" w:type="dxa"/>
          </w:tcPr>
          <w:p w:rsidR="00077CE5" w:rsidRPr="009F4AE3" w:rsidRDefault="006A58B9" w:rsidP="007A0A9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97" w:type="dxa"/>
          </w:tcPr>
          <w:p w:rsidR="00143F86" w:rsidRPr="00143F86" w:rsidRDefault="00143F86" w:rsidP="00143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  <w:r w:rsidRPr="00143F86">
              <w:rPr>
                <w:rFonts w:ascii="Times New Roman" w:hAnsi="Times New Roman" w:cs="Times New Roman"/>
              </w:rPr>
              <w:t>семина</w:t>
            </w:r>
            <w:r>
              <w:rPr>
                <w:rFonts w:ascii="Times New Roman" w:hAnsi="Times New Roman" w:cs="Times New Roman"/>
              </w:rPr>
              <w:t>р</w:t>
            </w:r>
          </w:p>
          <w:p w:rsidR="00143F86" w:rsidRPr="00143F86" w:rsidRDefault="00143F86" w:rsidP="00143F86">
            <w:pPr>
              <w:jc w:val="both"/>
              <w:rPr>
                <w:rFonts w:ascii="Times New Roman" w:hAnsi="Times New Roman" w:cs="Times New Roman"/>
              </w:rPr>
            </w:pPr>
            <w:r w:rsidRPr="00143F86">
              <w:rPr>
                <w:rFonts w:ascii="Times New Roman" w:hAnsi="Times New Roman" w:cs="Times New Roman"/>
              </w:rPr>
              <w:t xml:space="preserve">«Современные методы исследования в изучении экологии региона» </w:t>
            </w:r>
          </w:p>
          <w:p w:rsidR="00077CE5" w:rsidRPr="00077CE5" w:rsidRDefault="00077CE5" w:rsidP="00143F86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51" w:type="dxa"/>
          </w:tcPr>
          <w:p w:rsidR="00077CE5" w:rsidRPr="009F4AE3" w:rsidRDefault="00143F86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3F86">
              <w:rPr>
                <w:rFonts w:ascii="Times New Roman" w:hAnsi="Times New Roman" w:cs="Times New Roman"/>
              </w:rPr>
              <w:t>14.04.2023г</w:t>
            </w:r>
          </w:p>
        </w:tc>
        <w:tc>
          <w:tcPr>
            <w:tcW w:w="1333" w:type="dxa"/>
          </w:tcPr>
          <w:p w:rsidR="00077CE5" w:rsidRDefault="00143F86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9" w:type="dxa"/>
          </w:tcPr>
          <w:p w:rsidR="00077CE5" w:rsidRDefault="00143F86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естественно-математических дисциплин</w:t>
            </w:r>
          </w:p>
        </w:tc>
      </w:tr>
      <w:tr w:rsidR="00143F86" w:rsidRPr="009F4AE3" w:rsidTr="00CB6DB6">
        <w:trPr>
          <w:trHeight w:val="369"/>
        </w:trPr>
        <w:tc>
          <w:tcPr>
            <w:tcW w:w="540" w:type="dxa"/>
          </w:tcPr>
          <w:p w:rsidR="00143F86" w:rsidRPr="009F4AE3" w:rsidRDefault="006A58B9" w:rsidP="007A0A9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97" w:type="dxa"/>
          </w:tcPr>
          <w:p w:rsidR="00143F86" w:rsidRPr="00143F86" w:rsidRDefault="00143F86" w:rsidP="00143F8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Межрегиональное</w:t>
            </w:r>
            <w:r w:rsidRPr="00143F86">
              <w:rPr>
                <w:rFonts w:ascii="Times New Roman" w:hAnsi="Times New Roman" w:cs="Times New Roman"/>
              </w:rPr>
              <w:t xml:space="preserve"> мероприятие «Межрегиональное сотрудничество Республики Калмыкия и  Республики Марий Эл в контексте единого образовательного пространства». Категория: сотрудники института развития образованием, начальники отделов образования, руководители образовательных организаций </w:t>
            </w:r>
            <w:r w:rsidRPr="00143F86">
              <w:rPr>
                <w:rFonts w:ascii="Times New Roman" w:hAnsi="Times New Roman" w:cs="Times New Roman"/>
              </w:rPr>
              <w:lastRenderedPageBreak/>
              <w:t xml:space="preserve">Республики Марий Эл </w:t>
            </w:r>
          </w:p>
          <w:p w:rsidR="00143F86" w:rsidRPr="00077CE5" w:rsidRDefault="00143F86" w:rsidP="009F4AE3">
            <w:pPr>
              <w:pStyle w:val="Default"/>
              <w:rPr>
                <w:b/>
              </w:rPr>
            </w:pPr>
          </w:p>
        </w:tc>
        <w:tc>
          <w:tcPr>
            <w:tcW w:w="1451" w:type="dxa"/>
          </w:tcPr>
          <w:p w:rsidR="00143F86" w:rsidRPr="009F4AE3" w:rsidRDefault="00664C83" w:rsidP="00664C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10–12.04</w:t>
            </w:r>
            <w:r w:rsidR="00143F86" w:rsidRPr="00143F86">
              <w:rPr>
                <w:rFonts w:ascii="Times New Roman" w:hAnsi="Times New Roman" w:cs="Times New Roman"/>
              </w:rPr>
              <w:t xml:space="preserve"> 2023 г. </w:t>
            </w:r>
          </w:p>
        </w:tc>
        <w:tc>
          <w:tcPr>
            <w:tcW w:w="1333" w:type="dxa"/>
          </w:tcPr>
          <w:p w:rsidR="00143F86" w:rsidRDefault="00143F86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9" w:type="dxa"/>
          </w:tcPr>
          <w:p w:rsidR="00143F86" w:rsidRDefault="00143F86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ЦНППМ</w:t>
            </w:r>
          </w:p>
        </w:tc>
      </w:tr>
      <w:tr w:rsidR="00143F86" w:rsidRPr="009F4AE3" w:rsidTr="00CB6DB6">
        <w:trPr>
          <w:trHeight w:val="369"/>
        </w:trPr>
        <w:tc>
          <w:tcPr>
            <w:tcW w:w="540" w:type="dxa"/>
          </w:tcPr>
          <w:p w:rsidR="00143F86" w:rsidRPr="009F4AE3" w:rsidRDefault="006A58B9" w:rsidP="007A0A9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997" w:type="dxa"/>
          </w:tcPr>
          <w:p w:rsidR="00143F86" w:rsidRPr="00143F86" w:rsidRDefault="00143F86" w:rsidP="00143F86">
            <w:pPr>
              <w:jc w:val="both"/>
              <w:rPr>
                <w:rFonts w:ascii="Times New Roman" w:hAnsi="Times New Roman" w:cs="Times New Roman"/>
              </w:rPr>
            </w:pPr>
            <w:r w:rsidRPr="00143F86">
              <w:rPr>
                <w:rFonts w:ascii="Times New Roman" w:hAnsi="Times New Roman" w:cs="Times New Roman"/>
              </w:rPr>
              <w:t xml:space="preserve">Республиканский семинар «Введение Федеральной образовательной программы дошкольного образования» </w:t>
            </w:r>
          </w:p>
        </w:tc>
        <w:tc>
          <w:tcPr>
            <w:tcW w:w="1451" w:type="dxa"/>
          </w:tcPr>
          <w:p w:rsidR="00143F86" w:rsidRPr="009F4AE3" w:rsidRDefault="00143F86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3F86">
              <w:rPr>
                <w:rFonts w:ascii="Times New Roman" w:hAnsi="Times New Roman" w:cs="Times New Roman"/>
              </w:rPr>
              <w:t>20.04.2023г.</w:t>
            </w:r>
          </w:p>
        </w:tc>
        <w:tc>
          <w:tcPr>
            <w:tcW w:w="1333" w:type="dxa"/>
          </w:tcPr>
          <w:p w:rsidR="00143F86" w:rsidRDefault="00143F86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319" w:type="dxa"/>
          </w:tcPr>
          <w:p w:rsidR="00143F86" w:rsidRDefault="00143F86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3F86">
              <w:rPr>
                <w:rFonts w:ascii="Times New Roman" w:hAnsi="Times New Roman" w:cs="Times New Roman"/>
              </w:rPr>
              <w:t>Эрднеева</w:t>
            </w:r>
            <w:proofErr w:type="spellEnd"/>
            <w:r w:rsidRPr="00143F86">
              <w:rPr>
                <w:rFonts w:ascii="Times New Roman" w:hAnsi="Times New Roman" w:cs="Times New Roman"/>
              </w:rPr>
              <w:t xml:space="preserve"> А.Д.</w:t>
            </w:r>
          </w:p>
        </w:tc>
      </w:tr>
      <w:tr w:rsidR="00143F86" w:rsidRPr="009F4AE3" w:rsidTr="00CB6DB6">
        <w:trPr>
          <w:trHeight w:val="369"/>
        </w:trPr>
        <w:tc>
          <w:tcPr>
            <w:tcW w:w="540" w:type="dxa"/>
          </w:tcPr>
          <w:p w:rsidR="00143F86" w:rsidRPr="009F4AE3" w:rsidRDefault="006A58B9" w:rsidP="007A0A9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7" w:type="dxa"/>
          </w:tcPr>
          <w:p w:rsidR="006A58B9" w:rsidRPr="006A58B9" w:rsidRDefault="006A58B9" w:rsidP="006A58B9">
            <w:pPr>
              <w:jc w:val="both"/>
              <w:rPr>
                <w:rFonts w:ascii="Times New Roman" w:hAnsi="Times New Roman" w:cs="Times New Roman"/>
              </w:rPr>
            </w:pPr>
            <w:r w:rsidRPr="006A58B9">
              <w:rPr>
                <w:rFonts w:ascii="Times New Roman" w:hAnsi="Times New Roman" w:cs="Times New Roman"/>
              </w:rPr>
              <w:t xml:space="preserve">Установочный семинар для участников регионального этапа конкурса профессионального мастерства «Педагог года Калмыкии-2023» номинация  </w:t>
            </w:r>
          </w:p>
          <w:p w:rsidR="00143F86" w:rsidRPr="00077CE5" w:rsidRDefault="00143F86" w:rsidP="009F4AE3">
            <w:pPr>
              <w:pStyle w:val="Default"/>
              <w:rPr>
                <w:b/>
              </w:rPr>
            </w:pPr>
          </w:p>
        </w:tc>
        <w:tc>
          <w:tcPr>
            <w:tcW w:w="1451" w:type="dxa"/>
          </w:tcPr>
          <w:p w:rsidR="00143F86" w:rsidRPr="009F4AE3" w:rsidRDefault="006A58B9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A58B9">
              <w:rPr>
                <w:rFonts w:ascii="Times New Roman" w:hAnsi="Times New Roman" w:cs="Times New Roman"/>
              </w:rPr>
              <w:t>18.04.2023г.</w:t>
            </w:r>
          </w:p>
        </w:tc>
        <w:tc>
          <w:tcPr>
            <w:tcW w:w="1333" w:type="dxa"/>
          </w:tcPr>
          <w:p w:rsidR="00143F86" w:rsidRDefault="006A58B9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19" w:type="dxa"/>
          </w:tcPr>
          <w:p w:rsidR="00143F86" w:rsidRDefault="006A58B9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КРИПКРО</w:t>
            </w:r>
          </w:p>
        </w:tc>
      </w:tr>
      <w:tr w:rsidR="006A58B9" w:rsidRPr="009F4AE3" w:rsidTr="00CB6DB6">
        <w:trPr>
          <w:trHeight w:val="369"/>
        </w:trPr>
        <w:tc>
          <w:tcPr>
            <w:tcW w:w="540" w:type="dxa"/>
          </w:tcPr>
          <w:p w:rsidR="006A58B9" w:rsidRPr="009F4AE3" w:rsidRDefault="006A58B9" w:rsidP="007A0A9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97" w:type="dxa"/>
          </w:tcPr>
          <w:p w:rsidR="006A58B9" w:rsidRPr="006A58B9" w:rsidRDefault="006A58B9" w:rsidP="006A58B9">
            <w:pPr>
              <w:rPr>
                <w:rFonts w:ascii="Times New Roman" w:hAnsi="Times New Roman" w:cs="Times New Roman"/>
              </w:rPr>
            </w:pPr>
            <w:r w:rsidRPr="006A58B9">
              <w:rPr>
                <w:rFonts w:ascii="Times New Roman" w:hAnsi="Times New Roman" w:cs="Times New Roman"/>
              </w:rPr>
              <w:t xml:space="preserve">Межрегиональный семинар-практикум «Методические приемы в технологии УДЕ». </w:t>
            </w:r>
          </w:p>
        </w:tc>
        <w:tc>
          <w:tcPr>
            <w:tcW w:w="1451" w:type="dxa"/>
          </w:tcPr>
          <w:p w:rsidR="006A58B9" w:rsidRPr="006A58B9" w:rsidRDefault="006A58B9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A58B9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333" w:type="dxa"/>
          </w:tcPr>
          <w:p w:rsidR="006A58B9" w:rsidRDefault="006A58B9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19" w:type="dxa"/>
          </w:tcPr>
          <w:p w:rsidR="006A58B9" w:rsidRDefault="006A58B9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8B9">
              <w:rPr>
                <w:rFonts w:ascii="Times New Roman" w:hAnsi="Times New Roman" w:cs="Times New Roman"/>
              </w:rPr>
              <w:t>Мондрунова</w:t>
            </w:r>
            <w:proofErr w:type="spellEnd"/>
            <w:r w:rsidRPr="006A58B9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6A58B9" w:rsidRPr="009F4AE3" w:rsidTr="00CB6DB6">
        <w:trPr>
          <w:trHeight w:val="369"/>
        </w:trPr>
        <w:tc>
          <w:tcPr>
            <w:tcW w:w="540" w:type="dxa"/>
          </w:tcPr>
          <w:p w:rsidR="006A58B9" w:rsidRPr="009F4AE3" w:rsidRDefault="006A58B9" w:rsidP="007A0A9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97" w:type="dxa"/>
          </w:tcPr>
          <w:p w:rsidR="006A58B9" w:rsidRPr="006A58B9" w:rsidRDefault="006A58B9" w:rsidP="006A58B9">
            <w:pPr>
              <w:jc w:val="both"/>
              <w:rPr>
                <w:rFonts w:ascii="Times New Roman" w:hAnsi="Times New Roman" w:cs="Times New Roman"/>
              </w:rPr>
            </w:pPr>
            <w:r w:rsidRPr="006A58B9">
              <w:rPr>
                <w:rFonts w:ascii="Times New Roman" w:hAnsi="Times New Roman" w:cs="Times New Roman"/>
                <w:bCs/>
              </w:rPr>
              <w:t>Республиканский семинар учителей родного языка и литературы «</w:t>
            </w:r>
            <w:r w:rsidRPr="006A58B9">
              <w:rPr>
                <w:rFonts w:ascii="Times New Roman" w:eastAsia="Times New Roman" w:hAnsi="Times New Roman" w:cs="Times New Roman"/>
                <w:lang w:eastAsia="zh-CN"/>
              </w:rPr>
              <w:t>Актуальные вопросы преподавания родного языка и литературного чтения на родном языке в условиях введения ФГОС НОО</w:t>
            </w:r>
            <w:r w:rsidRPr="006A58B9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1451" w:type="dxa"/>
          </w:tcPr>
          <w:p w:rsidR="006A58B9" w:rsidRPr="006A58B9" w:rsidRDefault="006A58B9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A58B9">
              <w:rPr>
                <w:rFonts w:ascii="Times New Roman" w:hAnsi="Times New Roman" w:cs="Times New Roman"/>
              </w:rPr>
              <w:t>24.05.2023г.</w:t>
            </w:r>
          </w:p>
        </w:tc>
        <w:tc>
          <w:tcPr>
            <w:tcW w:w="1333" w:type="dxa"/>
          </w:tcPr>
          <w:p w:rsidR="006A58B9" w:rsidRPr="006A58B9" w:rsidRDefault="006A58B9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19" w:type="dxa"/>
          </w:tcPr>
          <w:p w:rsidR="006A58B9" w:rsidRPr="006A58B9" w:rsidRDefault="006A58B9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Кафедра методики преподавания родного языка и литературы</w:t>
            </w:r>
          </w:p>
        </w:tc>
      </w:tr>
      <w:tr w:rsidR="000A7907" w:rsidRPr="009F4AE3" w:rsidTr="00CB6DB6">
        <w:trPr>
          <w:trHeight w:val="369"/>
        </w:trPr>
        <w:tc>
          <w:tcPr>
            <w:tcW w:w="540" w:type="dxa"/>
          </w:tcPr>
          <w:p w:rsidR="000A7907" w:rsidRPr="009F4AE3" w:rsidRDefault="000A7907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97" w:type="dxa"/>
          </w:tcPr>
          <w:p w:rsidR="000A7907" w:rsidRPr="000A7907" w:rsidRDefault="000A7907" w:rsidP="00422E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A7907">
              <w:rPr>
                <w:rFonts w:ascii="Times New Roman" w:hAnsi="Times New Roman" w:cs="Times New Roman"/>
              </w:rPr>
              <w:t>Августовское совещание педагогических работников РК 2023 г. «Система образования Республики Калмыкия в контексте единого образовательного пространства»</w:t>
            </w:r>
          </w:p>
          <w:p w:rsidR="000A7907" w:rsidRPr="000A7907" w:rsidRDefault="000A7907" w:rsidP="00422E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A7907">
              <w:rPr>
                <w:rFonts w:ascii="Times New Roman" w:hAnsi="Times New Roman" w:cs="Times New Roman"/>
              </w:rPr>
              <w:t>Место проведения: МБОУ «СОШ № 12»</w:t>
            </w:r>
          </w:p>
          <w:p w:rsidR="000A7907" w:rsidRPr="000A7907" w:rsidRDefault="000A7907" w:rsidP="00422E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A7907">
              <w:rPr>
                <w:rFonts w:ascii="Times New Roman" w:hAnsi="Times New Roman" w:cs="Times New Roman"/>
              </w:rPr>
              <w:t>Зал заседаний Правительства РК</w:t>
            </w:r>
          </w:p>
        </w:tc>
        <w:tc>
          <w:tcPr>
            <w:tcW w:w="1451" w:type="dxa"/>
          </w:tcPr>
          <w:p w:rsidR="000A7907" w:rsidRPr="006A58B9" w:rsidRDefault="000A7907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1333" w:type="dxa"/>
          </w:tcPr>
          <w:p w:rsidR="000A7907" w:rsidRDefault="000A7907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0A7907" w:rsidRDefault="000A7907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Мунчинова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Л.Д.,</w:t>
            </w:r>
          </w:p>
          <w:p w:rsidR="000A7907" w:rsidRPr="009F4AE3" w:rsidRDefault="000A7907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А.А.</w:t>
            </w:r>
          </w:p>
        </w:tc>
      </w:tr>
      <w:tr w:rsidR="000A7907" w:rsidRPr="009F4AE3" w:rsidTr="00CB6DB6">
        <w:trPr>
          <w:trHeight w:val="369"/>
        </w:trPr>
        <w:tc>
          <w:tcPr>
            <w:tcW w:w="540" w:type="dxa"/>
          </w:tcPr>
          <w:p w:rsidR="000A7907" w:rsidRPr="009F4AE3" w:rsidRDefault="000A7907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97" w:type="dxa"/>
          </w:tcPr>
          <w:p w:rsidR="000A7907" w:rsidRPr="001D38F8" w:rsidRDefault="000A7907" w:rsidP="00422EB1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0A7907">
              <w:rPr>
                <w:rFonts w:ascii="Times New Roman" w:hAnsi="Times New Roman" w:cs="Times New Roman"/>
              </w:rPr>
              <w:t>Городское августовское совещание педагогических работников г. Элиста</w:t>
            </w:r>
          </w:p>
        </w:tc>
        <w:tc>
          <w:tcPr>
            <w:tcW w:w="1451" w:type="dxa"/>
          </w:tcPr>
          <w:p w:rsidR="000A7907" w:rsidRPr="006A58B9" w:rsidRDefault="000A7907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24.08.2023</w:t>
            </w:r>
          </w:p>
        </w:tc>
        <w:tc>
          <w:tcPr>
            <w:tcW w:w="1333" w:type="dxa"/>
          </w:tcPr>
          <w:p w:rsidR="000A7907" w:rsidRDefault="000A7907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0A7907" w:rsidRDefault="000A7907" w:rsidP="000A790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Мунчинова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Л.Д.,</w:t>
            </w:r>
          </w:p>
          <w:p w:rsidR="000A7907" w:rsidRPr="009F4AE3" w:rsidRDefault="000A7907" w:rsidP="000A790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А.А.</w:t>
            </w:r>
          </w:p>
        </w:tc>
      </w:tr>
      <w:tr w:rsidR="000A7907" w:rsidRPr="009F4AE3" w:rsidTr="00CB6DB6">
        <w:trPr>
          <w:trHeight w:val="369"/>
        </w:trPr>
        <w:tc>
          <w:tcPr>
            <w:tcW w:w="540" w:type="dxa"/>
          </w:tcPr>
          <w:p w:rsidR="000A7907" w:rsidRPr="009F4AE3" w:rsidRDefault="000A7907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97" w:type="dxa"/>
          </w:tcPr>
          <w:p w:rsidR="000A7907" w:rsidRPr="0096152F" w:rsidRDefault="000A7907" w:rsidP="006A58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152F">
              <w:rPr>
                <w:rFonts w:ascii="Times New Roman" w:hAnsi="Times New Roman" w:cs="Times New Roman"/>
              </w:rPr>
              <w:t xml:space="preserve">Республиканский семинар «Реализация проекта «Школа </w:t>
            </w:r>
            <w:proofErr w:type="spellStart"/>
            <w:r w:rsidRPr="0096152F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6152F">
              <w:rPr>
                <w:rFonts w:ascii="Times New Roman" w:hAnsi="Times New Roman" w:cs="Times New Roman"/>
              </w:rPr>
              <w:t xml:space="preserve"> России» в Республике Калмыкия»</w:t>
            </w:r>
          </w:p>
        </w:tc>
        <w:tc>
          <w:tcPr>
            <w:tcW w:w="1451" w:type="dxa"/>
          </w:tcPr>
          <w:p w:rsidR="000A7907" w:rsidRPr="006A58B9" w:rsidRDefault="000A7907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1333" w:type="dxa"/>
          </w:tcPr>
          <w:p w:rsidR="000A7907" w:rsidRDefault="000A7907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19" w:type="dxa"/>
          </w:tcPr>
          <w:p w:rsidR="000A7907" w:rsidRPr="009F4AE3" w:rsidRDefault="000A7907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КРИПКРО</w:t>
            </w:r>
          </w:p>
        </w:tc>
      </w:tr>
      <w:tr w:rsidR="000A7907" w:rsidRPr="009F4AE3" w:rsidTr="00CB6DB6">
        <w:trPr>
          <w:trHeight w:val="369"/>
        </w:trPr>
        <w:tc>
          <w:tcPr>
            <w:tcW w:w="540" w:type="dxa"/>
          </w:tcPr>
          <w:p w:rsidR="000A7907" w:rsidRDefault="000A7907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97" w:type="dxa"/>
          </w:tcPr>
          <w:p w:rsidR="000A7907" w:rsidRPr="0096152F" w:rsidRDefault="000A7907" w:rsidP="006A58B9">
            <w:pPr>
              <w:jc w:val="both"/>
              <w:rPr>
                <w:rFonts w:ascii="Times New Roman" w:hAnsi="Times New Roman" w:cs="Times New Roman"/>
              </w:rPr>
            </w:pPr>
            <w:r w:rsidRPr="0096152F">
              <w:rPr>
                <w:rFonts w:ascii="Times New Roman" w:hAnsi="Times New Roman" w:cs="Times New Roman"/>
              </w:rPr>
              <w:t>Республиканский семинар «Трансформация методической службы в условиях функционирования единой федеральной научно-методического сопровождения педагогических работников и управленческих кадров»</w:t>
            </w:r>
          </w:p>
        </w:tc>
        <w:tc>
          <w:tcPr>
            <w:tcW w:w="1451" w:type="dxa"/>
          </w:tcPr>
          <w:p w:rsidR="000A7907" w:rsidRDefault="000A7907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19.09.2023</w:t>
            </w:r>
          </w:p>
        </w:tc>
        <w:tc>
          <w:tcPr>
            <w:tcW w:w="1333" w:type="dxa"/>
          </w:tcPr>
          <w:p w:rsidR="000A7907" w:rsidRDefault="000A7907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19" w:type="dxa"/>
          </w:tcPr>
          <w:p w:rsidR="000A7907" w:rsidRDefault="000A7907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ЦНППМ</w:t>
            </w:r>
          </w:p>
        </w:tc>
      </w:tr>
      <w:tr w:rsidR="000A7907" w:rsidRPr="009F4AE3" w:rsidTr="00CB6DB6">
        <w:trPr>
          <w:trHeight w:val="369"/>
        </w:trPr>
        <w:tc>
          <w:tcPr>
            <w:tcW w:w="540" w:type="dxa"/>
          </w:tcPr>
          <w:p w:rsidR="000A7907" w:rsidRPr="009F4AE3" w:rsidRDefault="000A7907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97" w:type="dxa"/>
          </w:tcPr>
          <w:p w:rsidR="000A7907" w:rsidRPr="0096152F" w:rsidRDefault="000A7907" w:rsidP="006A58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6152F">
              <w:rPr>
                <w:rFonts w:ascii="Times New Roman" w:hAnsi="Times New Roman" w:cs="Times New Roman"/>
              </w:rPr>
              <w:t xml:space="preserve">«Проект по развитию региональной управленческой и методической инфраструктуры научно-методического сопровождения педагогических работников и управленческих кадров Республики Калмыкия. Подготовка к защите регионального </w:t>
            </w:r>
            <w:r w:rsidRPr="0096152F">
              <w:rPr>
                <w:rFonts w:ascii="Times New Roman" w:hAnsi="Times New Roman" w:cs="Times New Roman"/>
              </w:rPr>
              <w:lastRenderedPageBreak/>
              <w:t>проекта «</w:t>
            </w:r>
            <w:r w:rsidRPr="0096152F">
              <w:rPr>
                <w:rFonts w:ascii="Times New Roman" w:hAnsi="Times New Roman" w:cs="Times New Roman"/>
                <w:color w:val="000000"/>
              </w:rPr>
              <w:t>Научно-методическое сопровождение молодых педагогов в системе общего образования</w:t>
            </w:r>
            <w:r w:rsidRPr="0096152F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1451" w:type="dxa"/>
          </w:tcPr>
          <w:p w:rsidR="000A7907" w:rsidRDefault="000A7907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25.09.2023</w:t>
            </w:r>
          </w:p>
        </w:tc>
        <w:tc>
          <w:tcPr>
            <w:tcW w:w="1333" w:type="dxa"/>
          </w:tcPr>
          <w:p w:rsidR="000A7907" w:rsidRDefault="000A7907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9" w:type="dxa"/>
          </w:tcPr>
          <w:p w:rsidR="000A7907" w:rsidRDefault="000A7907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КРИПКРО</w:t>
            </w:r>
          </w:p>
        </w:tc>
      </w:tr>
      <w:tr w:rsidR="000A7907" w:rsidRPr="009F4AE3" w:rsidTr="00CB6DB6">
        <w:trPr>
          <w:trHeight w:val="369"/>
        </w:trPr>
        <w:tc>
          <w:tcPr>
            <w:tcW w:w="540" w:type="dxa"/>
          </w:tcPr>
          <w:p w:rsidR="000A7907" w:rsidRPr="009F4AE3" w:rsidRDefault="000A7907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997" w:type="dxa"/>
          </w:tcPr>
          <w:p w:rsidR="000A7907" w:rsidRDefault="000A7907" w:rsidP="007A1B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форум работников ОО </w:t>
            </w:r>
            <w:proofErr w:type="spellStart"/>
            <w:r>
              <w:rPr>
                <w:rFonts w:ascii="Times New Roman" w:hAnsi="Times New Roman" w:cs="Times New Roman"/>
              </w:rPr>
              <w:t>Яшалтинского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районов, г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листы. «Преподавание общественно-научных дисциплин в соответствии с содержанием ФОП для повышения качества результатов</w:t>
            </w:r>
            <w:r w:rsidRPr="007A1B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PISA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51" w:type="dxa"/>
          </w:tcPr>
          <w:p w:rsidR="000A7907" w:rsidRDefault="000A7907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1333" w:type="dxa"/>
          </w:tcPr>
          <w:p w:rsidR="000A7907" w:rsidRDefault="000A7907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19" w:type="dxa"/>
          </w:tcPr>
          <w:p w:rsidR="000A7907" w:rsidRDefault="000A7907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КРИПКРО</w:t>
            </w:r>
          </w:p>
        </w:tc>
      </w:tr>
      <w:tr w:rsidR="000A7907" w:rsidRPr="009F4AE3" w:rsidTr="00CB6DB6">
        <w:trPr>
          <w:trHeight w:val="369"/>
        </w:trPr>
        <w:tc>
          <w:tcPr>
            <w:tcW w:w="540" w:type="dxa"/>
          </w:tcPr>
          <w:p w:rsidR="000A7907" w:rsidRPr="009F4AE3" w:rsidRDefault="000A7907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97" w:type="dxa"/>
          </w:tcPr>
          <w:p w:rsidR="000A7907" w:rsidRPr="007A1BA4" w:rsidRDefault="000A7907" w:rsidP="007A1B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семинар-практикум «Общероссийская, региональная оценка качества образования на основе практики международных сравнительных исследований по модели </w:t>
            </w:r>
            <w:r>
              <w:rPr>
                <w:rFonts w:ascii="Times New Roman" w:hAnsi="Times New Roman" w:cs="Times New Roman"/>
                <w:lang w:val="en-US"/>
              </w:rPr>
              <w:t>PISA</w:t>
            </w:r>
            <w:r>
              <w:rPr>
                <w:rFonts w:ascii="Times New Roman" w:hAnsi="Times New Roman" w:cs="Times New Roman"/>
              </w:rPr>
              <w:t xml:space="preserve"> – на 2023 год»</w:t>
            </w:r>
          </w:p>
        </w:tc>
        <w:tc>
          <w:tcPr>
            <w:tcW w:w="1451" w:type="dxa"/>
          </w:tcPr>
          <w:p w:rsidR="000A7907" w:rsidRDefault="000A7907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1333" w:type="dxa"/>
          </w:tcPr>
          <w:p w:rsidR="000A7907" w:rsidRDefault="000A7907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9" w:type="dxa"/>
          </w:tcPr>
          <w:p w:rsidR="000A7907" w:rsidRDefault="00422EB1" w:rsidP="00422E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Дорджи-Гаряева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B96A1D" w:rsidRPr="009F4AE3" w:rsidTr="00CB6DB6">
        <w:trPr>
          <w:trHeight w:val="369"/>
        </w:trPr>
        <w:tc>
          <w:tcPr>
            <w:tcW w:w="540" w:type="dxa"/>
          </w:tcPr>
          <w:p w:rsidR="00B96A1D" w:rsidRDefault="00B96A1D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97" w:type="dxa"/>
          </w:tcPr>
          <w:p w:rsidR="00B96A1D" w:rsidRDefault="00B96A1D" w:rsidP="007A1BA4">
            <w:pPr>
              <w:jc w:val="both"/>
              <w:rPr>
                <w:rFonts w:ascii="Times New Roman" w:hAnsi="Times New Roman" w:cs="Times New Roman"/>
              </w:rPr>
            </w:pPr>
            <w:r w:rsidRPr="00B96A1D">
              <w:rPr>
                <w:rFonts w:ascii="Times New Roman" w:hAnsi="Times New Roman" w:cs="Times New Roman"/>
              </w:rPr>
              <w:t xml:space="preserve">Республиканская </w:t>
            </w:r>
            <w:r>
              <w:rPr>
                <w:rFonts w:ascii="Times New Roman" w:hAnsi="Times New Roman" w:cs="Times New Roman"/>
              </w:rPr>
              <w:t>научно-практическая</w:t>
            </w:r>
            <w:r w:rsidRPr="00B96A1D">
              <w:rPr>
                <w:rFonts w:ascii="Times New Roman" w:hAnsi="Times New Roman" w:cs="Times New Roman"/>
              </w:rPr>
              <w:t xml:space="preserve">  конференция  «Идея народности и этнокультурной направленности в воспитании и обучении как основа педагогических систем просветителей, посвящённой </w:t>
            </w:r>
            <w:proofErr w:type="spellStart"/>
            <w:r w:rsidRPr="00B96A1D">
              <w:rPr>
                <w:rFonts w:ascii="Times New Roman" w:hAnsi="Times New Roman" w:cs="Times New Roman"/>
              </w:rPr>
              <w:t>Кичикову</w:t>
            </w:r>
            <w:proofErr w:type="spellEnd"/>
            <w:r w:rsidRPr="00B96A1D">
              <w:rPr>
                <w:rFonts w:ascii="Times New Roman" w:hAnsi="Times New Roman" w:cs="Times New Roman"/>
              </w:rPr>
              <w:t xml:space="preserve"> А. Ш., профессору, доктору филологических наук, </w:t>
            </w:r>
            <w:proofErr w:type="spellStart"/>
            <w:r w:rsidRPr="00B96A1D">
              <w:rPr>
                <w:rFonts w:ascii="Times New Roman" w:hAnsi="Times New Roman" w:cs="Times New Roman"/>
              </w:rPr>
              <w:t>джангароведу</w:t>
            </w:r>
            <w:proofErr w:type="spellEnd"/>
            <w:r w:rsidRPr="00B96A1D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 w:rsidRPr="00B96A1D">
              <w:rPr>
                <w:rFonts w:ascii="Times New Roman" w:hAnsi="Times New Roman" w:cs="Times New Roman"/>
              </w:rPr>
              <w:t>Мукаевой</w:t>
            </w:r>
            <w:proofErr w:type="spellEnd"/>
            <w:r w:rsidRPr="00B96A1D">
              <w:rPr>
                <w:rFonts w:ascii="Times New Roman" w:hAnsi="Times New Roman" w:cs="Times New Roman"/>
              </w:rPr>
              <w:t xml:space="preserve"> О. Д., профессору, доктору педагогических наук, заслуженному деятелю науки Российской Федерации; Эрдниеву П. М., академику Российской академии образования, заслуженному деятелю науки РСФСР, приуроченной к Году педагога и наставника и  Международному десятилетию языков народов мира»</w:t>
            </w:r>
          </w:p>
        </w:tc>
        <w:tc>
          <w:tcPr>
            <w:tcW w:w="1451" w:type="dxa"/>
          </w:tcPr>
          <w:p w:rsidR="00B96A1D" w:rsidRDefault="00B96A1D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03.10.2023</w:t>
            </w:r>
          </w:p>
        </w:tc>
        <w:tc>
          <w:tcPr>
            <w:tcW w:w="1333" w:type="dxa"/>
          </w:tcPr>
          <w:p w:rsidR="00B96A1D" w:rsidRDefault="00B96A1D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19" w:type="dxa"/>
          </w:tcPr>
          <w:p w:rsidR="00B96A1D" w:rsidRDefault="00B96A1D" w:rsidP="00422E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КРИПКРО</w:t>
            </w:r>
          </w:p>
        </w:tc>
      </w:tr>
      <w:tr w:rsidR="00B96A1D" w:rsidRPr="009F4AE3" w:rsidTr="00CB6DB6">
        <w:trPr>
          <w:trHeight w:val="369"/>
        </w:trPr>
        <w:tc>
          <w:tcPr>
            <w:tcW w:w="540" w:type="dxa"/>
          </w:tcPr>
          <w:p w:rsidR="00B96A1D" w:rsidRDefault="00B96A1D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97" w:type="dxa"/>
          </w:tcPr>
          <w:p w:rsidR="00B96A1D" w:rsidRPr="00B96A1D" w:rsidRDefault="00B96A1D" w:rsidP="00B96A1D">
            <w:pPr>
              <w:tabs>
                <w:tab w:val="left" w:pos="2270"/>
              </w:tabs>
              <w:jc w:val="both"/>
              <w:rPr>
                <w:rFonts w:ascii="Times New Roman" w:hAnsi="Times New Roman"/>
              </w:rPr>
            </w:pPr>
            <w:r w:rsidRPr="00B96A1D">
              <w:rPr>
                <w:rFonts w:ascii="Times New Roman" w:hAnsi="Times New Roman"/>
              </w:rPr>
              <w:t>Межрегиональный семинар – практикум</w:t>
            </w:r>
          </w:p>
          <w:p w:rsidR="00B96A1D" w:rsidRPr="00B96A1D" w:rsidRDefault="00B96A1D" w:rsidP="00B96A1D">
            <w:pPr>
              <w:jc w:val="both"/>
              <w:rPr>
                <w:rFonts w:ascii="Times New Roman" w:hAnsi="Times New Roman"/>
              </w:rPr>
            </w:pPr>
            <w:r w:rsidRPr="00B96A1D">
              <w:rPr>
                <w:rFonts w:ascii="Times New Roman" w:hAnsi="Times New Roman"/>
              </w:rPr>
              <w:t>«Подходы к проектированию и реализации адаптированных основных общеобразовательных программ обучающихся с умственной отсталостью (интеллектуальными нарушениями) в соответствии с ФГОС и федеральной адаптированной основной общеобразовательной программой обучающихся</w:t>
            </w:r>
          </w:p>
          <w:p w:rsidR="00B96A1D" w:rsidRPr="00B96A1D" w:rsidRDefault="00B96A1D" w:rsidP="00B96A1D">
            <w:pPr>
              <w:jc w:val="both"/>
              <w:rPr>
                <w:rFonts w:ascii="Times New Roman" w:hAnsi="Times New Roman"/>
              </w:rPr>
            </w:pPr>
            <w:r w:rsidRPr="00B96A1D">
              <w:rPr>
                <w:rFonts w:ascii="Times New Roman" w:hAnsi="Times New Roman"/>
              </w:rPr>
              <w:t xml:space="preserve">с умственной отсталостью (интеллектуальными </w:t>
            </w:r>
            <w:r w:rsidRPr="00B96A1D">
              <w:rPr>
                <w:rFonts w:ascii="Times New Roman" w:hAnsi="Times New Roman"/>
              </w:rPr>
              <w:lastRenderedPageBreak/>
              <w:t>нарушениями)»</w:t>
            </w:r>
          </w:p>
        </w:tc>
        <w:tc>
          <w:tcPr>
            <w:tcW w:w="1451" w:type="dxa"/>
          </w:tcPr>
          <w:p w:rsidR="00B96A1D" w:rsidRDefault="00B96A1D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13.10.2023</w:t>
            </w:r>
          </w:p>
        </w:tc>
        <w:tc>
          <w:tcPr>
            <w:tcW w:w="1333" w:type="dxa"/>
          </w:tcPr>
          <w:p w:rsidR="00B96A1D" w:rsidRDefault="00B96A1D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19" w:type="dxa"/>
          </w:tcPr>
          <w:p w:rsidR="00B96A1D" w:rsidRDefault="00B96A1D" w:rsidP="00422E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Бавадыкова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B96A1D" w:rsidRPr="009F4AE3" w:rsidTr="00CB6DB6">
        <w:trPr>
          <w:trHeight w:val="369"/>
        </w:trPr>
        <w:tc>
          <w:tcPr>
            <w:tcW w:w="540" w:type="dxa"/>
          </w:tcPr>
          <w:p w:rsidR="00B96A1D" w:rsidRPr="009F4AE3" w:rsidRDefault="00B96A1D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997" w:type="dxa"/>
          </w:tcPr>
          <w:p w:rsidR="00B96A1D" w:rsidRPr="00C70C79" w:rsidRDefault="00B96A1D" w:rsidP="00C70C79">
            <w:pPr>
              <w:jc w:val="both"/>
            </w:pPr>
            <w:r w:rsidRPr="00B96A1D">
              <w:t xml:space="preserve">Республиканский семинар «ХАКАТОН: повышение функциональной грамотности                                                                       с использованием цифровых лабораторий </w:t>
            </w:r>
            <w:proofErr w:type="gramStart"/>
            <w:r w:rsidRPr="00B96A1D">
              <w:t>у</w:t>
            </w:r>
            <w:proofErr w:type="gramEnd"/>
            <w:r w:rsidRPr="00B96A1D">
              <w:t xml:space="preserve"> обучающихся».</w:t>
            </w:r>
          </w:p>
        </w:tc>
        <w:tc>
          <w:tcPr>
            <w:tcW w:w="1451" w:type="dxa"/>
          </w:tcPr>
          <w:p w:rsidR="00B96A1D" w:rsidRPr="009F4AE3" w:rsidRDefault="00B96A1D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1333" w:type="dxa"/>
          </w:tcPr>
          <w:p w:rsidR="00B96A1D" w:rsidRDefault="00B96A1D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19" w:type="dxa"/>
          </w:tcPr>
          <w:p w:rsidR="00B96A1D" w:rsidRDefault="00B96A1D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КРИПКРО</w:t>
            </w:r>
          </w:p>
        </w:tc>
      </w:tr>
      <w:tr w:rsidR="00B96A1D" w:rsidRPr="009F4AE3" w:rsidTr="00CB6DB6">
        <w:trPr>
          <w:trHeight w:val="369"/>
        </w:trPr>
        <w:tc>
          <w:tcPr>
            <w:tcW w:w="540" w:type="dxa"/>
          </w:tcPr>
          <w:p w:rsidR="00B96A1D" w:rsidRPr="009F4AE3" w:rsidRDefault="00B96A1D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97" w:type="dxa"/>
          </w:tcPr>
          <w:p w:rsidR="00B96A1D" w:rsidRPr="00B96A1D" w:rsidRDefault="00B96A1D" w:rsidP="00B370D8">
            <w:pPr>
              <w:jc w:val="both"/>
              <w:rPr>
                <w:rFonts w:ascii="Times New Roman" w:hAnsi="Times New Roman" w:cs="Times New Roman"/>
              </w:rPr>
            </w:pPr>
            <w:r w:rsidRPr="00B96A1D">
              <w:rPr>
                <w:rFonts w:ascii="Times New Roman" w:hAnsi="Times New Roman" w:cs="Times New Roman"/>
              </w:rPr>
              <w:t>Практический семинар «Профессиональная направленность общеобразовательной подготовки»</w:t>
            </w:r>
          </w:p>
        </w:tc>
        <w:tc>
          <w:tcPr>
            <w:tcW w:w="1451" w:type="dxa"/>
          </w:tcPr>
          <w:p w:rsidR="00B96A1D" w:rsidRPr="00B96A1D" w:rsidRDefault="00B96A1D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1333" w:type="dxa"/>
          </w:tcPr>
          <w:p w:rsidR="00B96A1D" w:rsidRDefault="00B96A1D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9" w:type="dxa"/>
          </w:tcPr>
          <w:p w:rsidR="00B96A1D" w:rsidRPr="00B96A1D" w:rsidRDefault="00B96A1D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Гудчкаева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B96A1D" w:rsidRPr="009F4AE3" w:rsidTr="00CB6DB6">
        <w:trPr>
          <w:trHeight w:val="369"/>
        </w:trPr>
        <w:tc>
          <w:tcPr>
            <w:tcW w:w="540" w:type="dxa"/>
          </w:tcPr>
          <w:p w:rsidR="00B96A1D" w:rsidRDefault="00B96A1D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97" w:type="dxa"/>
          </w:tcPr>
          <w:p w:rsidR="00B96A1D" w:rsidRPr="00B96A1D" w:rsidRDefault="00212A39" w:rsidP="00212A39">
            <w:pPr>
              <w:pStyle w:val="Default"/>
            </w:pPr>
            <w:r>
              <w:t xml:space="preserve">Методический семинар </w:t>
            </w:r>
            <w:proofErr w:type="spellStart"/>
            <w:r>
              <w:t>Юстинский</w:t>
            </w:r>
            <w:proofErr w:type="spellEnd"/>
            <w:r>
              <w:t xml:space="preserve"> район</w:t>
            </w:r>
          </w:p>
        </w:tc>
        <w:tc>
          <w:tcPr>
            <w:tcW w:w="1451" w:type="dxa"/>
          </w:tcPr>
          <w:p w:rsidR="00B96A1D" w:rsidRPr="009F4AE3" w:rsidRDefault="00B96A1D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1333" w:type="dxa"/>
          </w:tcPr>
          <w:p w:rsidR="00B96A1D" w:rsidRDefault="00212A39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19" w:type="dxa"/>
          </w:tcPr>
          <w:p w:rsidR="00B96A1D" w:rsidRDefault="00212A39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КРИПКРО</w:t>
            </w:r>
          </w:p>
        </w:tc>
      </w:tr>
      <w:tr w:rsidR="00B96A1D" w:rsidRPr="009F4AE3" w:rsidTr="00CB6DB6">
        <w:trPr>
          <w:trHeight w:val="369"/>
        </w:trPr>
        <w:tc>
          <w:tcPr>
            <w:tcW w:w="540" w:type="dxa"/>
          </w:tcPr>
          <w:p w:rsidR="00B96A1D" w:rsidRPr="009F4AE3" w:rsidRDefault="00212A39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97" w:type="dxa"/>
          </w:tcPr>
          <w:p w:rsidR="00B96A1D" w:rsidRPr="00B96A1D" w:rsidRDefault="00B96A1D" w:rsidP="00B370D8">
            <w:pPr>
              <w:pStyle w:val="Default"/>
            </w:pPr>
            <w:r w:rsidRPr="00B96A1D">
              <w:t>Педагогическая гостиная « Встреча поколений»</w:t>
            </w:r>
          </w:p>
        </w:tc>
        <w:tc>
          <w:tcPr>
            <w:tcW w:w="1451" w:type="dxa"/>
          </w:tcPr>
          <w:p w:rsidR="00B96A1D" w:rsidRPr="009F4AE3" w:rsidRDefault="00B96A1D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1333" w:type="dxa"/>
          </w:tcPr>
          <w:p w:rsidR="00B96A1D" w:rsidRDefault="00B96A1D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19" w:type="dxa"/>
          </w:tcPr>
          <w:p w:rsidR="00B96A1D" w:rsidRDefault="00B96A1D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КРИПКРО</w:t>
            </w:r>
          </w:p>
        </w:tc>
      </w:tr>
      <w:tr w:rsidR="00B96A1D" w:rsidRPr="009F4AE3" w:rsidTr="00CB6DB6">
        <w:trPr>
          <w:trHeight w:val="369"/>
        </w:trPr>
        <w:tc>
          <w:tcPr>
            <w:tcW w:w="540" w:type="dxa"/>
          </w:tcPr>
          <w:p w:rsidR="00B96A1D" w:rsidRPr="009F4AE3" w:rsidRDefault="00212A39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97" w:type="dxa"/>
          </w:tcPr>
          <w:p w:rsidR="00B96A1D" w:rsidRPr="00B96A1D" w:rsidRDefault="00B96A1D" w:rsidP="00B37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6A1D">
              <w:rPr>
                <w:rFonts w:ascii="Times New Roman" w:hAnsi="Times New Roman" w:cs="Times New Roman"/>
                <w:lang w:val="en-US"/>
              </w:rPr>
              <w:t>II</w:t>
            </w:r>
            <w:r w:rsidRPr="00B96A1D">
              <w:rPr>
                <w:rFonts w:ascii="Times New Roman" w:hAnsi="Times New Roman" w:cs="Times New Roman"/>
              </w:rPr>
              <w:t xml:space="preserve"> Межрегиональной научно-практической конференции «Креативность как ценность и цель художественного образования» </w:t>
            </w:r>
          </w:p>
        </w:tc>
        <w:tc>
          <w:tcPr>
            <w:tcW w:w="1451" w:type="dxa"/>
          </w:tcPr>
          <w:p w:rsidR="00B96A1D" w:rsidRPr="009F4AE3" w:rsidRDefault="00B96A1D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96A1D">
              <w:rPr>
                <w:rFonts w:ascii="Times New Roman" w:hAnsi="Times New Roman" w:cs="Times New Roman"/>
              </w:rPr>
              <w:t>02.11.2023г.</w:t>
            </w:r>
          </w:p>
        </w:tc>
        <w:tc>
          <w:tcPr>
            <w:tcW w:w="1333" w:type="dxa"/>
          </w:tcPr>
          <w:p w:rsidR="00B96A1D" w:rsidRDefault="00B96A1D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19" w:type="dxa"/>
          </w:tcPr>
          <w:p w:rsidR="00B96A1D" w:rsidRDefault="00B96A1D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6A1D">
              <w:rPr>
                <w:rFonts w:ascii="Times New Roman" w:hAnsi="Times New Roman" w:cs="Times New Roman"/>
              </w:rPr>
              <w:t>Краснокутская</w:t>
            </w:r>
            <w:proofErr w:type="spellEnd"/>
            <w:r w:rsidRPr="00B96A1D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97" w:type="dxa"/>
          </w:tcPr>
          <w:p w:rsidR="00B370D8" w:rsidRPr="007419CD" w:rsidRDefault="00B370D8" w:rsidP="00B37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научно-практическая конференция «Учитель продолжается в своем ученике», посвященная 100-летию Н.Г.Сергиенко.</w:t>
            </w:r>
          </w:p>
        </w:tc>
        <w:tc>
          <w:tcPr>
            <w:tcW w:w="1451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1333" w:type="dxa"/>
          </w:tcPr>
          <w:p w:rsidR="00B370D8" w:rsidRDefault="00B370D8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19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97" w:type="dxa"/>
          </w:tcPr>
          <w:p w:rsidR="00B370D8" w:rsidRPr="007419CD" w:rsidRDefault="00B370D8" w:rsidP="00B370D8">
            <w:pPr>
              <w:jc w:val="both"/>
              <w:rPr>
                <w:rFonts w:ascii="Times New Roman" w:hAnsi="Times New Roman" w:cs="Times New Roman"/>
              </w:rPr>
            </w:pPr>
            <w:r w:rsidRPr="007419CD">
              <w:rPr>
                <w:rFonts w:ascii="Times New Roman" w:hAnsi="Times New Roman" w:cs="Times New Roman"/>
              </w:rPr>
              <w:t>Дискуссионная площадка «От качества управления к качеству образования» Тема дискуссии: «Какие навыки и компетенции должны быть развиты у учителя для успешного выполнения профессиональных задач»</w:t>
            </w:r>
          </w:p>
        </w:tc>
        <w:tc>
          <w:tcPr>
            <w:tcW w:w="1451" w:type="dxa"/>
          </w:tcPr>
          <w:p w:rsidR="00B370D8" w:rsidRPr="00B96A1D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</w:t>
            </w:r>
          </w:p>
        </w:tc>
        <w:tc>
          <w:tcPr>
            <w:tcW w:w="1333" w:type="dxa"/>
          </w:tcPr>
          <w:p w:rsidR="00B370D8" w:rsidRDefault="00B370D8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9" w:type="dxa"/>
          </w:tcPr>
          <w:p w:rsidR="00B370D8" w:rsidRPr="00B96A1D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Pr="009F4AE3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97" w:type="dxa"/>
          </w:tcPr>
          <w:p w:rsidR="00B370D8" w:rsidRPr="007419CD" w:rsidRDefault="00B370D8" w:rsidP="00B370D8">
            <w:pPr>
              <w:pStyle w:val="Default"/>
            </w:pPr>
            <w:r>
              <w:t>Методический семинар в Лаганском районе</w:t>
            </w:r>
          </w:p>
        </w:tc>
        <w:tc>
          <w:tcPr>
            <w:tcW w:w="1451" w:type="dxa"/>
          </w:tcPr>
          <w:p w:rsidR="00B370D8" w:rsidRPr="009F4AE3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333" w:type="dxa"/>
          </w:tcPr>
          <w:p w:rsidR="00B370D8" w:rsidRDefault="00B370D8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9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Бавадыкова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97" w:type="dxa"/>
          </w:tcPr>
          <w:p w:rsidR="00B370D8" w:rsidRPr="007419CD" w:rsidRDefault="00B370D8" w:rsidP="00B370D8">
            <w:pPr>
              <w:pStyle w:val="Default"/>
            </w:pPr>
            <w:r w:rsidRPr="007419CD">
              <w:t xml:space="preserve">Методический семинар в </w:t>
            </w:r>
            <w:proofErr w:type="spellStart"/>
            <w:r w:rsidRPr="007419CD">
              <w:t>Сарпинском</w:t>
            </w:r>
            <w:proofErr w:type="spellEnd"/>
            <w:r w:rsidRPr="007419CD">
              <w:t xml:space="preserve"> районе</w:t>
            </w:r>
          </w:p>
        </w:tc>
        <w:tc>
          <w:tcPr>
            <w:tcW w:w="1451" w:type="dxa"/>
          </w:tcPr>
          <w:p w:rsidR="00B370D8" w:rsidRPr="009F4AE3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1333" w:type="dxa"/>
          </w:tcPr>
          <w:p w:rsidR="00B370D8" w:rsidRDefault="00B370D8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9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Бовикова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Default="00B370D8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97" w:type="dxa"/>
          </w:tcPr>
          <w:p w:rsidR="00B370D8" w:rsidRPr="007419CD" w:rsidRDefault="00B370D8" w:rsidP="00FE012A">
            <w:pPr>
              <w:jc w:val="both"/>
            </w:pPr>
            <w:r>
              <w:t>С</w:t>
            </w:r>
            <w:r w:rsidRPr="00FE012A">
              <w:t xml:space="preserve">еминар «Профессиональная направленность общеобразовательной подготовки» (Переход </w:t>
            </w:r>
            <w:proofErr w:type="gramStart"/>
            <w:r w:rsidRPr="00FE012A">
              <w:t>на</w:t>
            </w:r>
            <w:proofErr w:type="gramEnd"/>
            <w:r w:rsidRPr="00FE012A">
              <w:t xml:space="preserve"> обновленные ФГОС СОО с 01 сентября 2023г.) </w:t>
            </w:r>
          </w:p>
        </w:tc>
        <w:tc>
          <w:tcPr>
            <w:tcW w:w="1451" w:type="dxa"/>
          </w:tcPr>
          <w:p w:rsidR="00B370D8" w:rsidRDefault="00B370D8" w:rsidP="00C70C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E012A">
              <w:t>1</w:t>
            </w:r>
            <w:r>
              <w:t>0</w:t>
            </w:r>
            <w:r w:rsidRPr="00FE012A">
              <w:t>.11.2023г.</w:t>
            </w:r>
          </w:p>
        </w:tc>
        <w:tc>
          <w:tcPr>
            <w:tcW w:w="1333" w:type="dxa"/>
          </w:tcPr>
          <w:p w:rsidR="00B370D8" w:rsidRDefault="00B370D8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9" w:type="dxa"/>
          </w:tcPr>
          <w:p w:rsidR="00B370D8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12A">
              <w:t>Гудчкаева</w:t>
            </w:r>
            <w:proofErr w:type="spellEnd"/>
            <w:r w:rsidRPr="00FE012A">
              <w:t xml:space="preserve"> В.Н.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Pr="009F4AE3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97" w:type="dxa"/>
          </w:tcPr>
          <w:p w:rsidR="00B370D8" w:rsidRPr="00FE012A" w:rsidRDefault="00B370D8" w:rsidP="00FE012A">
            <w:pPr>
              <w:jc w:val="both"/>
            </w:pPr>
            <w:r w:rsidRPr="00FE012A">
              <w:t xml:space="preserve"> XIV Радонежские образовательные чтения</w:t>
            </w:r>
          </w:p>
          <w:p w:rsidR="00B370D8" w:rsidRPr="00FE012A" w:rsidRDefault="00B370D8" w:rsidP="00FE012A">
            <w:pPr>
              <w:jc w:val="both"/>
            </w:pPr>
            <w:r w:rsidRPr="00FE012A">
              <w:t>«Вера и отечественная культура: потери и приобретения минувшего, образ будущего»</w:t>
            </w:r>
          </w:p>
          <w:p w:rsidR="00B370D8" w:rsidRPr="00FE012A" w:rsidRDefault="00B370D8" w:rsidP="00FE012A">
            <w:pPr>
              <w:jc w:val="both"/>
            </w:pPr>
            <w:r w:rsidRPr="00FE012A">
              <w:t>региональный этап XXXII Международных Рождественских образовательных чтений</w:t>
            </w:r>
          </w:p>
          <w:p w:rsidR="00B370D8" w:rsidRPr="00C70C79" w:rsidRDefault="00B370D8" w:rsidP="00C70C79">
            <w:pPr>
              <w:pStyle w:val="a4"/>
              <w:ind w:left="0"/>
              <w:jc w:val="both"/>
              <w:rPr>
                <w:shd w:val="clear" w:color="auto" w:fill="FFFFFF"/>
              </w:rPr>
            </w:pPr>
            <w:r w:rsidRPr="00FE012A">
              <w:t>Секция «</w:t>
            </w:r>
            <w:r w:rsidRPr="00FE012A">
              <w:rPr>
                <w:shd w:val="clear" w:color="auto" w:fill="FFFFFF"/>
              </w:rPr>
              <w:t>Духовно-нравственное образование и воспитание в современной школе»</w:t>
            </w:r>
          </w:p>
        </w:tc>
        <w:tc>
          <w:tcPr>
            <w:tcW w:w="1451" w:type="dxa"/>
          </w:tcPr>
          <w:p w:rsidR="00B370D8" w:rsidRPr="00FE012A" w:rsidRDefault="00B370D8" w:rsidP="00716A9F">
            <w:pPr>
              <w:pStyle w:val="a3"/>
              <w:jc w:val="both"/>
            </w:pPr>
            <w:r>
              <w:t>24.11.2023</w:t>
            </w:r>
          </w:p>
        </w:tc>
        <w:tc>
          <w:tcPr>
            <w:tcW w:w="1333" w:type="dxa"/>
          </w:tcPr>
          <w:p w:rsidR="00B370D8" w:rsidRDefault="00B370D8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19" w:type="dxa"/>
          </w:tcPr>
          <w:p w:rsidR="00B370D8" w:rsidRPr="00FE012A" w:rsidRDefault="00B370D8" w:rsidP="00716A9F">
            <w:pPr>
              <w:pStyle w:val="a3"/>
              <w:jc w:val="both"/>
            </w:pPr>
            <w:r>
              <w:t>КРИПКРО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Pr="009F4AE3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97" w:type="dxa"/>
          </w:tcPr>
          <w:p w:rsidR="00B370D8" w:rsidRPr="00FE012A" w:rsidRDefault="00B370D8" w:rsidP="00FE012A">
            <w:pPr>
              <w:pStyle w:val="a4"/>
              <w:ind w:left="0"/>
              <w:jc w:val="both"/>
              <w:rPr>
                <w:shd w:val="clear" w:color="auto" w:fill="FFFFFF"/>
              </w:rPr>
            </w:pPr>
            <w:proofErr w:type="spellStart"/>
            <w:r w:rsidRPr="00FE012A">
              <w:rPr>
                <w:shd w:val="clear" w:color="auto" w:fill="FFFFFF"/>
              </w:rPr>
              <w:t>НеКонференция</w:t>
            </w:r>
            <w:proofErr w:type="spellEnd"/>
            <w:r w:rsidRPr="00FE012A">
              <w:rPr>
                <w:shd w:val="clear" w:color="auto" w:fill="FFFFFF"/>
              </w:rPr>
              <w:t xml:space="preserve"> «Лучшее от лучших» с участием молодых </w:t>
            </w:r>
            <w:r w:rsidRPr="00FE012A">
              <w:rPr>
                <w:shd w:val="clear" w:color="auto" w:fill="FFFFFF"/>
              </w:rPr>
              <w:lastRenderedPageBreak/>
              <w:t>педагогов, наставников.</w:t>
            </w:r>
          </w:p>
        </w:tc>
        <w:tc>
          <w:tcPr>
            <w:tcW w:w="1451" w:type="dxa"/>
          </w:tcPr>
          <w:p w:rsidR="00B370D8" w:rsidRPr="009F4AE3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E012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17.11.2023г</w:t>
            </w:r>
          </w:p>
        </w:tc>
        <w:tc>
          <w:tcPr>
            <w:tcW w:w="1333" w:type="dxa"/>
          </w:tcPr>
          <w:p w:rsidR="00B370D8" w:rsidRDefault="00B370D8" w:rsidP="00FE01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19" w:type="dxa"/>
          </w:tcPr>
          <w:p w:rsidR="00B370D8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12A">
              <w:rPr>
                <w:rFonts w:ascii="Times New Roman" w:hAnsi="Times New Roman" w:cs="Times New Roman"/>
                <w:shd w:val="clear" w:color="auto" w:fill="FFFFFF"/>
              </w:rPr>
              <w:t>Агуляева</w:t>
            </w:r>
            <w:proofErr w:type="spellEnd"/>
            <w:r w:rsidRPr="00FE012A">
              <w:rPr>
                <w:rFonts w:ascii="Times New Roman" w:hAnsi="Times New Roman" w:cs="Times New Roman"/>
                <w:shd w:val="clear" w:color="auto" w:fill="FFFFFF"/>
              </w:rPr>
              <w:t xml:space="preserve"> Б.С.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Pr="009F4AE3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997" w:type="dxa"/>
          </w:tcPr>
          <w:p w:rsidR="00B370D8" w:rsidRPr="00FE012A" w:rsidRDefault="00B370D8" w:rsidP="00FE012A">
            <w:pPr>
              <w:pStyle w:val="a4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Республиканский форум «Роль тренера-наставника в жизни спортсмена</w:t>
            </w:r>
          </w:p>
        </w:tc>
        <w:tc>
          <w:tcPr>
            <w:tcW w:w="1451" w:type="dxa"/>
          </w:tcPr>
          <w:p w:rsidR="00B370D8" w:rsidRPr="009F4AE3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333" w:type="dxa"/>
          </w:tcPr>
          <w:p w:rsidR="00B370D8" w:rsidRDefault="00B370D8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19" w:type="dxa"/>
          </w:tcPr>
          <w:p w:rsidR="00B370D8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КРИПКРО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97" w:type="dxa"/>
          </w:tcPr>
          <w:p w:rsidR="00B370D8" w:rsidRPr="00FE012A" w:rsidRDefault="00B370D8" w:rsidP="00B370D8">
            <w:pPr>
              <w:pStyle w:val="a4"/>
              <w:ind w:left="0"/>
              <w:jc w:val="both"/>
              <w:rPr>
                <w:shd w:val="clear" w:color="auto" w:fill="FFFFFF"/>
              </w:rPr>
            </w:pPr>
            <w:r w:rsidRPr="00FE012A">
              <w:rPr>
                <w:shd w:val="clear" w:color="auto" w:fill="FFFFFF"/>
              </w:rPr>
              <w:t xml:space="preserve">Республиканская научно-практическая конференция «Наследие К.Д.Ушинского в контексте развития современного образования», посвященная 200-летию со дня рождения К.Д.Ушинского, Году педагога и наставника» </w:t>
            </w:r>
          </w:p>
        </w:tc>
        <w:tc>
          <w:tcPr>
            <w:tcW w:w="1451" w:type="dxa"/>
          </w:tcPr>
          <w:p w:rsidR="00B370D8" w:rsidRPr="009F4AE3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E012A">
              <w:rPr>
                <w:rFonts w:ascii="Times New Roman" w:hAnsi="Times New Roman" w:cs="Times New Roman"/>
                <w:shd w:val="clear" w:color="auto" w:fill="FFFFFF"/>
              </w:rPr>
              <w:t>30.11.2023г.</w:t>
            </w:r>
          </w:p>
        </w:tc>
        <w:tc>
          <w:tcPr>
            <w:tcW w:w="1333" w:type="dxa"/>
          </w:tcPr>
          <w:p w:rsidR="00B370D8" w:rsidRDefault="00B370D8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19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12A">
              <w:rPr>
                <w:rFonts w:ascii="Times New Roman" w:hAnsi="Times New Roman" w:cs="Times New Roman"/>
                <w:shd w:val="clear" w:color="auto" w:fill="FFFFFF"/>
              </w:rPr>
              <w:t>Бавадыкова</w:t>
            </w:r>
            <w:proofErr w:type="spellEnd"/>
            <w:r w:rsidRPr="00FE012A">
              <w:rPr>
                <w:rFonts w:ascii="Times New Roman" w:hAnsi="Times New Roman" w:cs="Times New Roman"/>
                <w:shd w:val="clear" w:color="auto" w:fill="FFFFFF"/>
              </w:rPr>
              <w:t xml:space="preserve"> Н.Н.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97" w:type="dxa"/>
          </w:tcPr>
          <w:p w:rsidR="00B370D8" w:rsidRPr="00C70C79" w:rsidRDefault="00B370D8" w:rsidP="00B370D8">
            <w:pPr>
              <w:pStyle w:val="a4"/>
              <w:ind w:left="0"/>
              <w:jc w:val="both"/>
            </w:pPr>
            <w:r w:rsidRPr="00C70C79">
              <w:t>Республиканская конференция, посвященная 30-летию национальной системы образования</w:t>
            </w:r>
          </w:p>
        </w:tc>
        <w:tc>
          <w:tcPr>
            <w:tcW w:w="1451" w:type="dxa"/>
          </w:tcPr>
          <w:p w:rsidR="00B370D8" w:rsidRPr="009F4AE3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333" w:type="dxa"/>
          </w:tcPr>
          <w:p w:rsidR="00B370D8" w:rsidRDefault="00B370D8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9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 Л.И.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97" w:type="dxa"/>
          </w:tcPr>
          <w:p w:rsidR="00B370D8" w:rsidRPr="00C70C79" w:rsidRDefault="00B370D8" w:rsidP="00B370D8">
            <w:pPr>
              <w:pStyle w:val="a4"/>
              <w:ind w:left="0"/>
              <w:jc w:val="both"/>
            </w:pPr>
            <w:r>
              <w:t xml:space="preserve">Методический семинар </w:t>
            </w:r>
            <w:proofErr w:type="spellStart"/>
            <w:r>
              <w:t>Яшкульский</w:t>
            </w:r>
            <w:proofErr w:type="spellEnd"/>
            <w:r>
              <w:t xml:space="preserve"> район</w:t>
            </w:r>
          </w:p>
        </w:tc>
        <w:tc>
          <w:tcPr>
            <w:tcW w:w="1451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333" w:type="dxa"/>
          </w:tcPr>
          <w:p w:rsidR="00B370D8" w:rsidRDefault="00B370D8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9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97" w:type="dxa"/>
          </w:tcPr>
          <w:p w:rsidR="00B370D8" w:rsidRDefault="00B370D8" w:rsidP="00B370D8">
            <w:pPr>
              <w:pStyle w:val="a4"/>
              <w:ind w:left="0"/>
              <w:jc w:val="both"/>
            </w:pPr>
            <w:r>
              <w:t>КВН «Мой первый день в школе»</w:t>
            </w:r>
          </w:p>
        </w:tc>
        <w:tc>
          <w:tcPr>
            <w:tcW w:w="1451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1333" w:type="dxa"/>
          </w:tcPr>
          <w:p w:rsidR="00B370D8" w:rsidRDefault="00B370D8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19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Агуляева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Б.С.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Default="00B370D8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97" w:type="dxa"/>
          </w:tcPr>
          <w:p w:rsidR="00B370D8" w:rsidRDefault="00B370D8" w:rsidP="00B370D8">
            <w:pPr>
              <w:pStyle w:val="a4"/>
              <w:ind w:left="0"/>
              <w:jc w:val="both"/>
            </w:pPr>
            <w:r>
              <w:t>Межрегиональный семинар «Реализация технологии УДЕ  академика РАО П.М. Эрдниева»</w:t>
            </w:r>
          </w:p>
        </w:tc>
        <w:tc>
          <w:tcPr>
            <w:tcW w:w="1451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1333" w:type="dxa"/>
          </w:tcPr>
          <w:p w:rsidR="00B370D8" w:rsidRDefault="00B370D8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19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Дорджи</w:t>
            </w:r>
            <w:proofErr w:type="spellEnd"/>
            <w:r>
              <w:rPr>
                <w:rFonts w:ascii="Times New Roman" w:hAnsi="Times New Roman" w:cs="Times New Roman"/>
              </w:rPr>
              <w:t>-Горяева И.В.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Default="00B370D8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370D8" w:rsidRDefault="00B370D8" w:rsidP="00B370D8">
            <w:pPr>
              <w:pStyle w:val="a4"/>
              <w:ind w:left="0"/>
              <w:jc w:val="both"/>
            </w:pPr>
          </w:p>
        </w:tc>
        <w:tc>
          <w:tcPr>
            <w:tcW w:w="1451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B370D8" w:rsidRDefault="00B370D8" w:rsidP="00B370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370D8" w:rsidRDefault="00B370D8" w:rsidP="00B370D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Pr="009F4AE3" w:rsidRDefault="00B370D8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370D8" w:rsidRPr="00077CE5" w:rsidRDefault="00B370D8" w:rsidP="009F4AE3">
            <w:pPr>
              <w:pStyle w:val="Default"/>
              <w:rPr>
                <w:b/>
              </w:rPr>
            </w:pPr>
            <w:r w:rsidRPr="00077CE5">
              <w:rPr>
                <w:b/>
              </w:rPr>
              <w:t>Семинары для экспертов ГИА:</w:t>
            </w:r>
          </w:p>
        </w:tc>
        <w:tc>
          <w:tcPr>
            <w:tcW w:w="1451" w:type="dxa"/>
          </w:tcPr>
          <w:p w:rsidR="00B370D8" w:rsidRPr="009F4AE3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B370D8" w:rsidRDefault="00B370D8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370D8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Pr="009F4AE3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97" w:type="dxa"/>
          </w:tcPr>
          <w:p w:rsidR="00B370D8" w:rsidRPr="009F4AE3" w:rsidRDefault="00B370D8" w:rsidP="009F4AE3">
            <w:pPr>
              <w:pStyle w:val="Default"/>
            </w:pPr>
            <w:r>
              <w:t>По подготовке к Итоговому сочинению</w:t>
            </w:r>
          </w:p>
        </w:tc>
        <w:tc>
          <w:tcPr>
            <w:tcW w:w="1451" w:type="dxa"/>
          </w:tcPr>
          <w:p w:rsidR="00B370D8" w:rsidRPr="009F4AE3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24.01.2023</w:t>
            </w:r>
          </w:p>
        </w:tc>
        <w:tc>
          <w:tcPr>
            <w:tcW w:w="1333" w:type="dxa"/>
          </w:tcPr>
          <w:p w:rsidR="00B370D8" w:rsidRDefault="00B370D8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19" w:type="dxa"/>
          </w:tcPr>
          <w:p w:rsidR="00B370D8" w:rsidRDefault="00B370D8" w:rsidP="00077C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русского и иностранных языков и литературы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Pr="009F4AE3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97" w:type="dxa"/>
          </w:tcPr>
          <w:p w:rsidR="00B370D8" w:rsidRDefault="00B370D8" w:rsidP="009F4AE3">
            <w:pPr>
              <w:pStyle w:val="Default"/>
            </w:pPr>
            <w:r>
              <w:t>Семинар для экспертов по русскому языку по подготовке к ЕГЭ</w:t>
            </w:r>
          </w:p>
        </w:tc>
        <w:tc>
          <w:tcPr>
            <w:tcW w:w="1451" w:type="dxa"/>
          </w:tcPr>
          <w:p w:rsidR="00B370D8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25.01.2023</w:t>
            </w:r>
          </w:p>
        </w:tc>
        <w:tc>
          <w:tcPr>
            <w:tcW w:w="1333" w:type="dxa"/>
          </w:tcPr>
          <w:p w:rsidR="00B370D8" w:rsidRDefault="00B370D8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19" w:type="dxa"/>
          </w:tcPr>
          <w:p w:rsidR="00B370D8" w:rsidRDefault="00B370D8" w:rsidP="007A0A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русского и иностранных языков и литературы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Pr="009F4AE3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97" w:type="dxa"/>
          </w:tcPr>
          <w:p w:rsidR="00B370D8" w:rsidRPr="009F4AE3" w:rsidRDefault="00B370D8" w:rsidP="009F4AE3">
            <w:pPr>
              <w:pStyle w:val="Default"/>
            </w:pPr>
            <w:r>
              <w:t>По подготовке к Итоговому собеседованию</w:t>
            </w:r>
          </w:p>
        </w:tc>
        <w:tc>
          <w:tcPr>
            <w:tcW w:w="1451" w:type="dxa"/>
          </w:tcPr>
          <w:p w:rsidR="00B370D8" w:rsidRPr="009F4AE3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1333" w:type="dxa"/>
          </w:tcPr>
          <w:p w:rsidR="00B370D8" w:rsidRDefault="00B370D8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19" w:type="dxa"/>
          </w:tcPr>
          <w:p w:rsidR="00B370D8" w:rsidRDefault="00B370D8" w:rsidP="007A0A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русского и иностранных языков и литературы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Pr="009F4AE3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97" w:type="dxa"/>
          </w:tcPr>
          <w:p w:rsidR="00B370D8" w:rsidRDefault="00B370D8" w:rsidP="009F4AE3">
            <w:pPr>
              <w:pStyle w:val="Default"/>
            </w:pPr>
            <w:r w:rsidRPr="00A841A2">
              <w:t>"По</w:t>
            </w:r>
            <w:r>
              <w:t>д</w:t>
            </w:r>
            <w:r w:rsidRPr="00A841A2">
              <w:t>готовка  к государственной итоговой аттестации  в формате ЕГЭ по географии</w:t>
            </w:r>
          </w:p>
        </w:tc>
        <w:tc>
          <w:tcPr>
            <w:tcW w:w="1451" w:type="dxa"/>
          </w:tcPr>
          <w:p w:rsidR="00B370D8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1333" w:type="dxa"/>
          </w:tcPr>
          <w:p w:rsidR="00B370D8" w:rsidRDefault="00B370D8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9" w:type="dxa"/>
          </w:tcPr>
          <w:p w:rsidR="00B370D8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естественно-математических дисциплин</w:t>
            </w: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Pr="009F4AE3" w:rsidRDefault="00B370D8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370D8" w:rsidRPr="00130AD3" w:rsidRDefault="00B370D8" w:rsidP="009F4AE3">
            <w:pPr>
              <w:pStyle w:val="Default"/>
              <w:rPr>
                <w:b/>
              </w:rPr>
            </w:pPr>
            <w:r w:rsidRPr="00130AD3">
              <w:rPr>
                <w:b/>
              </w:rPr>
              <w:t>Конкурсы:</w:t>
            </w:r>
          </w:p>
        </w:tc>
        <w:tc>
          <w:tcPr>
            <w:tcW w:w="1451" w:type="dxa"/>
          </w:tcPr>
          <w:p w:rsidR="00B370D8" w:rsidRPr="009F4AE3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B370D8" w:rsidRDefault="00B370D8" w:rsidP="00716A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370D8" w:rsidRDefault="00B370D8" w:rsidP="00716A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0D8" w:rsidRPr="009F4AE3" w:rsidTr="00CB6DB6">
        <w:trPr>
          <w:trHeight w:val="369"/>
        </w:trPr>
        <w:tc>
          <w:tcPr>
            <w:tcW w:w="540" w:type="dxa"/>
          </w:tcPr>
          <w:p w:rsidR="00B370D8" w:rsidRPr="009F4AE3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97" w:type="dxa"/>
          </w:tcPr>
          <w:p w:rsidR="00B370D8" w:rsidRPr="00130AD3" w:rsidRDefault="00B370D8" w:rsidP="00077CE5">
            <w:pPr>
              <w:pStyle w:val="Default"/>
            </w:pPr>
            <w:r w:rsidRPr="00130AD3">
              <w:t>Региональный конкурс «Лучший учитель родного</w:t>
            </w:r>
            <w:r>
              <w:t xml:space="preserve"> </w:t>
            </w:r>
            <w:r w:rsidRPr="00130AD3">
              <w:t>языка</w:t>
            </w:r>
          </w:p>
        </w:tc>
        <w:tc>
          <w:tcPr>
            <w:tcW w:w="1451" w:type="dxa"/>
          </w:tcPr>
          <w:p w:rsidR="00B370D8" w:rsidRPr="009F4AE3" w:rsidRDefault="00B370D8" w:rsidP="00077C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1333" w:type="dxa"/>
          </w:tcPr>
          <w:p w:rsidR="00B370D8" w:rsidRDefault="00B370D8" w:rsidP="00313C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19" w:type="dxa"/>
          </w:tcPr>
          <w:p w:rsidR="00B370D8" w:rsidRPr="009F4AE3" w:rsidRDefault="00B370D8" w:rsidP="00077CE5">
            <w:pPr>
              <w:pStyle w:val="a3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Кафедра методики преподавания родного языка и литературы</w:t>
            </w:r>
          </w:p>
        </w:tc>
      </w:tr>
      <w:tr w:rsidR="00B370D8" w:rsidRPr="009F4AE3" w:rsidTr="00CB6DB6">
        <w:trPr>
          <w:trHeight w:val="194"/>
        </w:trPr>
        <w:tc>
          <w:tcPr>
            <w:tcW w:w="540" w:type="dxa"/>
          </w:tcPr>
          <w:p w:rsidR="00B370D8" w:rsidRPr="009F4AE3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97" w:type="dxa"/>
          </w:tcPr>
          <w:p w:rsidR="00B370D8" w:rsidRPr="009F4AE3" w:rsidRDefault="00B370D8" w:rsidP="00077CE5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«Чемпионат учительских клубов»</w:t>
            </w:r>
          </w:p>
        </w:tc>
        <w:tc>
          <w:tcPr>
            <w:tcW w:w="1451" w:type="dxa"/>
          </w:tcPr>
          <w:p w:rsidR="00B370D8" w:rsidRPr="009F4AE3" w:rsidRDefault="00B370D8" w:rsidP="00077CE5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333" w:type="dxa"/>
          </w:tcPr>
          <w:p w:rsidR="00B370D8" w:rsidRPr="009F4AE3" w:rsidRDefault="00B370D8" w:rsidP="00313CA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19" w:type="dxa"/>
          </w:tcPr>
          <w:p w:rsidR="00B370D8" w:rsidRPr="009F4AE3" w:rsidRDefault="00B370D8" w:rsidP="00077CE5">
            <w:pPr>
              <w:pStyle w:val="a3"/>
              <w:rPr>
                <w:rFonts w:ascii="Times New Roman" w:hAnsi="Times New Roman" w:cs="Times New Roman"/>
              </w:rPr>
            </w:pPr>
            <w:r w:rsidRPr="009F4AE3">
              <w:rPr>
                <w:rFonts w:ascii="Times New Roman" w:hAnsi="Times New Roman" w:cs="Times New Roman"/>
              </w:rPr>
              <w:t>Кафедра методики преподавания родного языка и литературы</w:t>
            </w:r>
          </w:p>
        </w:tc>
      </w:tr>
      <w:tr w:rsidR="00B370D8" w:rsidRPr="009F4AE3" w:rsidTr="00CB6DB6">
        <w:trPr>
          <w:trHeight w:val="194"/>
        </w:trPr>
        <w:tc>
          <w:tcPr>
            <w:tcW w:w="540" w:type="dxa"/>
          </w:tcPr>
          <w:p w:rsidR="00B370D8" w:rsidRPr="009F4AE3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97" w:type="dxa"/>
          </w:tcPr>
          <w:p w:rsidR="00B370D8" w:rsidRPr="009F4AE3" w:rsidRDefault="00B370D8" w:rsidP="00716A9F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галерея Педагогов-наставников</w:t>
            </w:r>
          </w:p>
        </w:tc>
        <w:tc>
          <w:tcPr>
            <w:tcW w:w="1451" w:type="dxa"/>
          </w:tcPr>
          <w:p w:rsidR="00B370D8" w:rsidRPr="009F4AE3" w:rsidRDefault="00B370D8" w:rsidP="00716A9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1333" w:type="dxa"/>
          </w:tcPr>
          <w:p w:rsidR="00B370D8" w:rsidRPr="009F4AE3" w:rsidRDefault="00B370D8" w:rsidP="00414CD3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370D8" w:rsidRPr="009F4AE3" w:rsidRDefault="00B370D8" w:rsidP="00716A9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КРИПКРО</w:t>
            </w:r>
          </w:p>
        </w:tc>
      </w:tr>
      <w:tr w:rsidR="00B370D8" w:rsidRPr="009F4AE3" w:rsidTr="00CB6DB6">
        <w:trPr>
          <w:trHeight w:val="194"/>
        </w:trPr>
        <w:tc>
          <w:tcPr>
            <w:tcW w:w="540" w:type="dxa"/>
          </w:tcPr>
          <w:p w:rsidR="00B370D8" w:rsidRPr="009F4AE3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3997" w:type="dxa"/>
          </w:tcPr>
          <w:p w:rsidR="00B370D8" w:rsidRPr="009F4AE3" w:rsidRDefault="00B370D8" w:rsidP="00C34BA5">
            <w:pPr>
              <w:jc w:val="both"/>
              <w:rPr>
                <w:rFonts w:ascii="Times New Roman" w:hAnsi="Times New Roman" w:cs="Times New Roman"/>
              </w:rPr>
            </w:pPr>
            <w:r w:rsidRPr="007419CD">
              <w:rPr>
                <w:rFonts w:ascii="Times New Roman" w:hAnsi="Times New Roman" w:cs="Times New Roman"/>
              </w:rPr>
              <w:t xml:space="preserve">Республиканский этап Всероссийского конкурса «Информационно-методическое сопровождение </w:t>
            </w:r>
            <w:proofErr w:type="spellStart"/>
            <w:r w:rsidRPr="007419CD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7419CD">
              <w:rPr>
                <w:rFonts w:ascii="Times New Roman" w:hAnsi="Times New Roman" w:cs="Times New Roman"/>
              </w:rPr>
              <w:t xml:space="preserve"> деятельности образовательных организаций Республики Калмыкия» </w:t>
            </w:r>
          </w:p>
        </w:tc>
        <w:tc>
          <w:tcPr>
            <w:tcW w:w="1451" w:type="dxa"/>
          </w:tcPr>
          <w:p w:rsidR="00B370D8" w:rsidRPr="009F4AE3" w:rsidRDefault="00B370D8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7419CD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1333" w:type="dxa"/>
          </w:tcPr>
          <w:p w:rsidR="00B370D8" w:rsidRPr="009F4AE3" w:rsidRDefault="00B370D8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9" w:type="dxa"/>
          </w:tcPr>
          <w:p w:rsidR="00B370D8" w:rsidRPr="009F4AE3" w:rsidRDefault="00B370D8" w:rsidP="00716A9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9CD">
              <w:rPr>
                <w:rFonts w:ascii="Times New Roman" w:hAnsi="Times New Roman" w:cs="Times New Roman"/>
              </w:rPr>
              <w:t>Бовикова</w:t>
            </w:r>
            <w:proofErr w:type="spellEnd"/>
            <w:r w:rsidRPr="007419CD"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B370D8" w:rsidRPr="009F4AE3" w:rsidTr="00CB6DB6">
        <w:trPr>
          <w:trHeight w:val="194"/>
        </w:trPr>
        <w:tc>
          <w:tcPr>
            <w:tcW w:w="540" w:type="dxa"/>
          </w:tcPr>
          <w:p w:rsidR="00B370D8" w:rsidRPr="009F4AE3" w:rsidRDefault="00B370D8" w:rsidP="00B370D8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97" w:type="dxa"/>
          </w:tcPr>
          <w:p w:rsidR="00B370D8" w:rsidRPr="00C34BA5" w:rsidRDefault="00B370D8" w:rsidP="00C34BA5">
            <w:pPr>
              <w:pStyle w:val="a4"/>
              <w:ind w:left="0"/>
              <w:jc w:val="center"/>
              <w:rPr>
                <w:shd w:val="clear" w:color="auto" w:fill="FFFFFF"/>
              </w:rPr>
            </w:pPr>
            <w:r w:rsidRPr="00FE012A">
              <w:rPr>
                <w:shd w:val="clear" w:color="auto" w:fill="FFFFFF"/>
              </w:rPr>
              <w:t xml:space="preserve">Республиканский конкурс «Лучший наставник СПО» </w:t>
            </w:r>
          </w:p>
        </w:tc>
        <w:tc>
          <w:tcPr>
            <w:tcW w:w="1451" w:type="dxa"/>
          </w:tcPr>
          <w:p w:rsidR="00B370D8" w:rsidRPr="009F4AE3" w:rsidRDefault="00B370D8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333" w:type="dxa"/>
          </w:tcPr>
          <w:p w:rsidR="00B370D8" w:rsidRDefault="00B370D8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19" w:type="dxa"/>
          </w:tcPr>
          <w:p w:rsidR="00B370D8" w:rsidRPr="009F4AE3" w:rsidRDefault="00B370D8" w:rsidP="00716A9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12A">
              <w:rPr>
                <w:rFonts w:ascii="Times New Roman" w:hAnsi="Times New Roman" w:cs="Times New Roman"/>
                <w:shd w:val="clear" w:color="auto" w:fill="FFFFFF"/>
              </w:rPr>
              <w:t>Гудчкаева</w:t>
            </w:r>
            <w:proofErr w:type="spellEnd"/>
            <w:r w:rsidRPr="00FE012A">
              <w:rPr>
                <w:rFonts w:ascii="Times New Roman" w:hAnsi="Times New Roman" w:cs="Times New Roman"/>
                <w:shd w:val="clear" w:color="auto" w:fill="FFFFFF"/>
              </w:rPr>
              <w:t xml:space="preserve"> В.Н.</w:t>
            </w:r>
          </w:p>
        </w:tc>
      </w:tr>
      <w:tr w:rsidR="00B370D8" w:rsidRPr="009F4AE3" w:rsidTr="00CB6DB6">
        <w:trPr>
          <w:trHeight w:val="194"/>
        </w:trPr>
        <w:tc>
          <w:tcPr>
            <w:tcW w:w="540" w:type="dxa"/>
          </w:tcPr>
          <w:p w:rsidR="00B370D8" w:rsidRPr="009F4AE3" w:rsidRDefault="00B370D8" w:rsidP="00716A9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97" w:type="dxa"/>
          </w:tcPr>
          <w:p w:rsidR="00B370D8" w:rsidRPr="00FE012A" w:rsidRDefault="00B370D8" w:rsidP="00FE012A">
            <w:pPr>
              <w:pStyle w:val="a4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Республиканский конкурс профессионального мастерства «Лучший педагогический дуэт»</w:t>
            </w:r>
          </w:p>
        </w:tc>
        <w:tc>
          <w:tcPr>
            <w:tcW w:w="1451" w:type="dxa"/>
          </w:tcPr>
          <w:p w:rsidR="00B370D8" w:rsidRDefault="00B370D8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1333" w:type="dxa"/>
          </w:tcPr>
          <w:p w:rsidR="00B370D8" w:rsidRDefault="00B370D8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19" w:type="dxa"/>
          </w:tcPr>
          <w:p w:rsidR="00B370D8" w:rsidRPr="00FE012A" w:rsidRDefault="00B370D8" w:rsidP="00716A9F">
            <w:pPr>
              <w:suppressLineNumbers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Эрднеева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А.Д.</w:t>
            </w:r>
          </w:p>
        </w:tc>
      </w:tr>
      <w:tr w:rsidR="002B0411" w:rsidRPr="009F4AE3" w:rsidTr="00CB6DB6">
        <w:trPr>
          <w:trHeight w:val="194"/>
        </w:trPr>
        <w:tc>
          <w:tcPr>
            <w:tcW w:w="540" w:type="dxa"/>
          </w:tcPr>
          <w:p w:rsidR="002B0411" w:rsidRDefault="002B0411" w:rsidP="00716A9F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2B0411" w:rsidRDefault="002B0411" w:rsidP="00FE012A">
            <w:pPr>
              <w:pStyle w:val="a4"/>
              <w:ind w:left="0"/>
              <w:jc w:val="center"/>
              <w:rPr>
                <w:shd w:val="clear" w:color="auto" w:fill="FFFFFF"/>
              </w:rPr>
            </w:pPr>
          </w:p>
        </w:tc>
        <w:tc>
          <w:tcPr>
            <w:tcW w:w="1451" w:type="dxa"/>
          </w:tcPr>
          <w:p w:rsidR="002B0411" w:rsidRDefault="002B0411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2B0411" w:rsidRDefault="002B0411" w:rsidP="00422EB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</w:t>
            </w:r>
          </w:p>
        </w:tc>
        <w:tc>
          <w:tcPr>
            <w:tcW w:w="2319" w:type="dxa"/>
          </w:tcPr>
          <w:p w:rsidR="002B0411" w:rsidRDefault="002B0411" w:rsidP="00716A9F">
            <w:pPr>
              <w:suppressLineNumbers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392455" w:rsidRDefault="00392455" w:rsidP="00B91FAF">
      <w:pPr>
        <w:ind w:firstLine="708"/>
        <w:rPr>
          <w:rFonts w:ascii="Times New Roman" w:hAnsi="Times New Roman" w:cs="Times New Roman"/>
        </w:rPr>
      </w:pPr>
    </w:p>
    <w:p w:rsidR="00DB501B" w:rsidRDefault="00A02090" w:rsidP="00B91FAF">
      <w:pPr>
        <w:ind w:firstLine="708"/>
        <w:rPr>
          <w:rFonts w:ascii="Times New Roman" w:hAnsi="Times New Roman" w:cs="Times New Roman"/>
        </w:rPr>
      </w:pPr>
      <w:r w:rsidRPr="00B91FAF">
        <w:rPr>
          <w:rFonts w:ascii="Times New Roman" w:hAnsi="Times New Roman" w:cs="Times New Roman"/>
        </w:rPr>
        <w:t>Институтом была оказана адресная мето</w:t>
      </w:r>
      <w:r w:rsidR="00B91FAF">
        <w:rPr>
          <w:rFonts w:ascii="Times New Roman" w:hAnsi="Times New Roman" w:cs="Times New Roman"/>
        </w:rPr>
        <w:t xml:space="preserve">дическая помощь (по заявкам ОО): </w:t>
      </w:r>
    </w:p>
    <w:p w:rsidR="00302001" w:rsidRDefault="00A02090" w:rsidP="00DB501B">
      <w:pPr>
        <w:pStyle w:val="a4"/>
        <w:numPr>
          <w:ilvl w:val="2"/>
          <w:numId w:val="2"/>
        </w:numPr>
      </w:pPr>
      <w:proofErr w:type="gramStart"/>
      <w:r w:rsidRPr="00DB501B">
        <w:t>управленческой команде МКОУ «</w:t>
      </w:r>
      <w:proofErr w:type="spellStart"/>
      <w:r w:rsidRPr="00DB501B">
        <w:t>Кетченеровская</w:t>
      </w:r>
      <w:proofErr w:type="spellEnd"/>
      <w:r w:rsidRPr="00DB501B">
        <w:t xml:space="preserve"> гимназия»</w:t>
      </w:r>
      <w:r w:rsidR="00B91FAF" w:rsidRPr="00DB501B">
        <w:t xml:space="preserve"> 03.03.2023 - команда  в составе преподавателя кафедры управления (</w:t>
      </w:r>
      <w:proofErr w:type="spellStart"/>
      <w:r w:rsidR="00B91FAF" w:rsidRPr="00DB501B">
        <w:t>Тимошева</w:t>
      </w:r>
      <w:proofErr w:type="spellEnd"/>
      <w:r w:rsidR="00B91FAF" w:rsidRPr="00DB501B">
        <w:t xml:space="preserve"> А.В.), проректора по УМР (</w:t>
      </w:r>
      <w:proofErr w:type="spellStart"/>
      <w:r w:rsidR="00B91FAF" w:rsidRPr="00DB501B">
        <w:t>Мушаевой</w:t>
      </w:r>
      <w:proofErr w:type="spellEnd"/>
      <w:r w:rsidR="00B91FAF" w:rsidRPr="00DB501B">
        <w:t xml:space="preserve"> </w:t>
      </w:r>
      <w:r w:rsidR="002B0411">
        <w:t>Б</w:t>
      </w:r>
      <w:r w:rsidR="00B91FAF" w:rsidRPr="00DB501B">
        <w:t>.Н.)  и руководителя ЦНППМ (Антонова А.Г.)  провели выездное мероприятие (консультацию руководителей ОО, семинар-совещание</w:t>
      </w:r>
      <w:r w:rsidR="00DB501B">
        <w:t xml:space="preserve"> с руководителями МО гимназии;</w:t>
      </w:r>
      <w:proofErr w:type="gramEnd"/>
    </w:p>
    <w:p w:rsidR="00DB501B" w:rsidRDefault="00DB501B" w:rsidP="00DB501B">
      <w:pPr>
        <w:pStyle w:val="a4"/>
        <w:numPr>
          <w:ilvl w:val="2"/>
          <w:numId w:val="2"/>
        </w:numPr>
      </w:pPr>
      <w:r>
        <w:t>установка ПО оборудования «Точка роста» и инструктаж по работе с оборудованием по заявкам ОО (МКОУ «</w:t>
      </w:r>
      <w:proofErr w:type="spellStart"/>
      <w:r>
        <w:t>Яшкульская</w:t>
      </w:r>
      <w:proofErr w:type="spellEnd"/>
      <w:r>
        <w:t xml:space="preserve"> СОШ», МБОУ «СОШ № 8» г. Элиста, МКОУ «Артезианская СОШ», МОБ</w:t>
      </w:r>
      <w:r w:rsidR="0096152F">
        <w:t>У «Троицкая СОШ им Жукова Г.К.»;</w:t>
      </w:r>
    </w:p>
    <w:p w:rsidR="0096152F" w:rsidRDefault="007A1BA4" w:rsidP="00DB501B">
      <w:pPr>
        <w:pStyle w:val="a4"/>
        <w:numPr>
          <w:ilvl w:val="2"/>
          <w:numId w:val="2"/>
        </w:numPr>
      </w:pPr>
      <w:r>
        <w:t>в МБОУ СОШ №2 г.</w:t>
      </w:r>
      <w:r w:rsidR="00C66CF7">
        <w:t xml:space="preserve"> </w:t>
      </w:r>
      <w:r>
        <w:t xml:space="preserve">Элисты «Организация работы по открытому банку заданий </w:t>
      </w:r>
      <w:r>
        <w:rPr>
          <w:lang w:val="en-US"/>
        </w:rPr>
        <w:t>PISA</w:t>
      </w:r>
      <w:r>
        <w:t>», 21.09.2023г.</w:t>
      </w:r>
    </w:p>
    <w:p w:rsidR="007A1BA4" w:rsidRDefault="007A1BA4" w:rsidP="007A1BA4">
      <w:pPr>
        <w:pStyle w:val="a4"/>
        <w:numPr>
          <w:ilvl w:val="2"/>
          <w:numId w:val="2"/>
        </w:numPr>
      </w:pPr>
      <w:r>
        <w:t>в МБОУ СОШ №10 г</w:t>
      </w:r>
      <w:proofErr w:type="gramStart"/>
      <w:r>
        <w:t>.Э</w:t>
      </w:r>
      <w:proofErr w:type="gramEnd"/>
      <w:r>
        <w:t xml:space="preserve">листы «Организация работы по открытому банку заданий </w:t>
      </w:r>
      <w:r>
        <w:rPr>
          <w:lang w:val="en-US"/>
        </w:rPr>
        <w:t>PISA</w:t>
      </w:r>
      <w:r>
        <w:t>», 26.09.2023г.</w:t>
      </w:r>
    </w:p>
    <w:p w:rsidR="00392455" w:rsidRDefault="00392455" w:rsidP="007A1BA4">
      <w:pPr>
        <w:pStyle w:val="a4"/>
        <w:numPr>
          <w:ilvl w:val="2"/>
          <w:numId w:val="2"/>
        </w:numPr>
      </w:pPr>
      <w:r>
        <w:t>в М</w:t>
      </w:r>
      <w:r w:rsidR="000242AB">
        <w:t>К</w:t>
      </w:r>
      <w:r>
        <w:t>ОУ «</w:t>
      </w:r>
      <w:proofErr w:type="spellStart"/>
      <w:r>
        <w:t>Восходовская</w:t>
      </w:r>
      <w:proofErr w:type="spellEnd"/>
      <w:r>
        <w:t xml:space="preserve"> СОШ» Октябрьского района «Организация работы по открытому банку заданий </w:t>
      </w:r>
      <w:r>
        <w:rPr>
          <w:lang w:val="en-US"/>
        </w:rPr>
        <w:t>PISA</w:t>
      </w:r>
      <w:r>
        <w:t>», он-</w:t>
      </w:r>
      <w:proofErr w:type="spellStart"/>
      <w:r>
        <w:t>лайн</w:t>
      </w:r>
      <w:proofErr w:type="spellEnd"/>
      <w:r>
        <w:t xml:space="preserve"> 22.09.2023г.</w:t>
      </w:r>
    </w:p>
    <w:p w:rsidR="00392455" w:rsidRDefault="00392455" w:rsidP="00392455">
      <w:pPr>
        <w:pStyle w:val="a4"/>
        <w:numPr>
          <w:ilvl w:val="2"/>
          <w:numId w:val="2"/>
        </w:numPr>
      </w:pPr>
      <w:r>
        <w:t>в МО</w:t>
      </w:r>
      <w:r w:rsidR="000242AB">
        <w:t>Б</w:t>
      </w:r>
      <w:r>
        <w:t xml:space="preserve">У «Троицкая СОШ» Целинного района «Организация работы по открытому банку заданий </w:t>
      </w:r>
      <w:r>
        <w:rPr>
          <w:lang w:val="en-US"/>
        </w:rPr>
        <w:t>PISA</w:t>
      </w:r>
      <w:r>
        <w:t>», он-</w:t>
      </w:r>
      <w:proofErr w:type="spellStart"/>
      <w:r>
        <w:t>лайн</w:t>
      </w:r>
      <w:proofErr w:type="spellEnd"/>
      <w:r>
        <w:t xml:space="preserve"> 25.09.2023г.</w:t>
      </w:r>
    </w:p>
    <w:p w:rsidR="00392455" w:rsidRDefault="00392455" w:rsidP="00392455">
      <w:pPr>
        <w:pStyle w:val="a4"/>
        <w:ind w:left="1440"/>
      </w:pPr>
    </w:p>
    <w:p w:rsidR="00302001" w:rsidRPr="000E1C91" w:rsidRDefault="00302001" w:rsidP="000E1C91">
      <w:pPr>
        <w:rPr>
          <w:rFonts w:ascii="Times New Roman" w:hAnsi="Times New Roman" w:cs="Times New Roman"/>
        </w:rPr>
      </w:pPr>
    </w:p>
    <w:p w:rsidR="00302001" w:rsidRDefault="00302001" w:rsidP="00302001">
      <w:pPr>
        <w:spacing w:line="276" w:lineRule="auto"/>
        <w:jc w:val="center"/>
        <w:rPr>
          <w:shd w:val="clear" w:color="auto" w:fill="FFFFFF"/>
        </w:rPr>
      </w:pPr>
      <w:r w:rsidRPr="00876E50">
        <w:rPr>
          <w:b/>
          <w:shd w:val="clear" w:color="auto" w:fill="FFFFFF"/>
        </w:rPr>
        <w:t>Выводы</w:t>
      </w:r>
      <w:r w:rsidRPr="00876E50">
        <w:rPr>
          <w:shd w:val="clear" w:color="auto" w:fill="FFFFFF"/>
        </w:rPr>
        <w:t>:</w:t>
      </w:r>
    </w:p>
    <w:p w:rsidR="00220093" w:rsidRDefault="00220093" w:rsidP="00302001">
      <w:pPr>
        <w:spacing w:line="276" w:lineRule="auto"/>
        <w:jc w:val="center"/>
        <w:rPr>
          <w:shd w:val="clear" w:color="auto" w:fill="FFFFFF"/>
        </w:rPr>
      </w:pPr>
    </w:p>
    <w:p w:rsidR="00220093" w:rsidRPr="000A7907" w:rsidRDefault="00220093" w:rsidP="00540DBF">
      <w:pPr>
        <w:pStyle w:val="a4"/>
        <w:tabs>
          <w:tab w:val="left" w:pos="1134"/>
        </w:tabs>
        <w:suppressAutoHyphens w:val="0"/>
        <w:spacing w:after="200" w:line="276" w:lineRule="auto"/>
        <w:ind w:left="709"/>
        <w:jc w:val="both"/>
        <w:rPr>
          <w:shd w:val="clear" w:color="auto" w:fill="FFFFFF"/>
        </w:rPr>
      </w:pPr>
      <w:r>
        <w:tab/>
        <w:t>Мероприятия реализуются согласно комплексному плану КРИПКРО, Республиканскому плану мероприятий Год</w:t>
      </w:r>
      <w:r w:rsidR="00540DBF">
        <w:t>а</w:t>
      </w:r>
      <w:r>
        <w:t xml:space="preserve"> педагога и наставника, плану работу по подготовке к ГИА</w:t>
      </w:r>
      <w:r w:rsidR="000A7907">
        <w:t xml:space="preserve">, плану мероприятий по обеспечению организационно-методического сопровождения проведения общероссийской оценки функциональной грамотности по модели </w:t>
      </w:r>
      <w:r w:rsidR="000A7907">
        <w:rPr>
          <w:lang w:val="en-US"/>
        </w:rPr>
        <w:t>PISA</w:t>
      </w:r>
      <w:r w:rsidR="000A7907" w:rsidRPr="000A7907">
        <w:t xml:space="preserve"> 2023</w:t>
      </w:r>
      <w:r w:rsidR="000A7907">
        <w:t xml:space="preserve"> в ОО Республики Калмыкия</w:t>
      </w:r>
      <w:proofErr w:type="gramStart"/>
      <w:r w:rsidR="000A7907">
        <w:t xml:space="preserve"> .</w:t>
      </w:r>
      <w:proofErr w:type="gramEnd"/>
    </w:p>
    <w:p w:rsidR="00302001" w:rsidRPr="00876E50" w:rsidRDefault="00302001" w:rsidP="00302001">
      <w:pPr>
        <w:pStyle w:val="a4"/>
        <w:numPr>
          <w:ilvl w:val="0"/>
          <w:numId w:val="4"/>
        </w:numPr>
        <w:tabs>
          <w:tab w:val="left" w:pos="1134"/>
        </w:tabs>
        <w:suppressAutoHyphens w:val="0"/>
        <w:spacing w:after="200" w:line="276" w:lineRule="auto"/>
        <w:ind w:left="0" w:firstLine="709"/>
        <w:jc w:val="both"/>
      </w:pPr>
      <w:r w:rsidRPr="00876E50">
        <w:rPr>
          <w:shd w:val="clear" w:color="auto" w:fill="FFFFFF"/>
        </w:rPr>
        <w:t>Работа БУ ДПО РК «КРИПКРО» по организации и проведению курсов повышения квалификации</w:t>
      </w:r>
      <w:r>
        <w:t xml:space="preserve"> </w:t>
      </w:r>
      <w:r w:rsidR="000E1C91">
        <w:t>в 2023 году по плану 3000 человек, по факту 3203 ч</w:t>
      </w:r>
      <w:r w:rsidR="0070278E">
        <w:t xml:space="preserve">еловека, что составляет 106% . </w:t>
      </w:r>
    </w:p>
    <w:p w:rsidR="00302001" w:rsidRDefault="0037318C" w:rsidP="00302001">
      <w:pPr>
        <w:pStyle w:val="a4"/>
        <w:numPr>
          <w:ilvl w:val="0"/>
          <w:numId w:val="4"/>
        </w:numPr>
        <w:tabs>
          <w:tab w:val="left" w:pos="1134"/>
        </w:tabs>
        <w:suppressAutoHyphens w:val="0"/>
        <w:spacing w:after="200" w:line="276" w:lineRule="auto"/>
        <w:ind w:left="0" w:firstLine="709"/>
        <w:jc w:val="both"/>
      </w:pPr>
      <w:r>
        <w:t xml:space="preserve">Мероприятиями </w:t>
      </w:r>
      <w:r w:rsidR="00C20075">
        <w:t xml:space="preserve">за </w:t>
      </w:r>
      <w:r w:rsidR="00C66518">
        <w:t>2023г.</w:t>
      </w:r>
      <w:r w:rsidR="007A1BA4">
        <w:t xml:space="preserve"> </w:t>
      </w:r>
      <w:r>
        <w:t>охвачено</w:t>
      </w:r>
      <w:r w:rsidR="00323DDE">
        <w:t xml:space="preserve"> </w:t>
      </w:r>
      <w:r w:rsidR="000026BA">
        <w:t xml:space="preserve"> </w:t>
      </w:r>
      <w:r w:rsidR="00C66518">
        <w:t>100</w:t>
      </w:r>
      <w:r w:rsidR="000026BA">
        <w:t>% педагогических работников.</w:t>
      </w:r>
    </w:p>
    <w:p w:rsidR="000E1C91" w:rsidRDefault="000E1C91" w:rsidP="000E1C91">
      <w:pPr>
        <w:tabs>
          <w:tab w:val="left" w:pos="1134"/>
        </w:tabs>
        <w:suppressAutoHyphens w:val="0"/>
        <w:spacing w:after="200" w:line="276" w:lineRule="auto"/>
        <w:jc w:val="both"/>
      </w:pPr>
    </w:p>
    <w:p w:rsidR="00C56D25" w:rsidRDefault="00C56D25" w:rsidP="00E35408">
      <w:pPr>
        <w:pStyle w:val="a4"/>
        <w:tabs>
          <w:tab w:val="left" w:pos="1134"/>
        </w:tabs>
        <w:suppressAutoHyphens w:val="0"/>
        <w:spacing w:after="200" w:line="276" w:lineRule="auto"/>
        <w:ind w:left="709"/>
        <w:jc w:val="both"/>
      </w:pPr>
    </w:p>
    <w:p w:rsidR="00302001" w:rsidRDefault="00302001" w:rsidP="00302001">
      <w:pPr>
        <w:jc w:val="center"/>
        <w:rPr>
          <w:b/>
          <w:sz w:val="28"/>
          <w:szCs w:val="28"/>
        </w:rPr>
      </w:pPr>
    </w:p>
    <w:p w:rsidR="00302001" w:rsidRDefault="00302001" w:rsidP="00302001">
      <w:pPr>
        <w:jc w:val="center"/>
        <w:rPr>
          <w:b/>
          <w:sz w:val="28"/>
          <w:szCs w:val="28"/>
        </w:rPr>
      </w:pPr>
    </w:p>
    <w:p w:rsidR="00302001" w:rsidRPr="009C75E9" w:rsidRDefault="00302001" w:rsidP="009C75E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02001" w:rsidRPr="009C75E9" w:rsidSect="0074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A8" w:rsidRDefault="002256A8" w:rsidP="009F4AE3">
      <w:r>
        <w:separator/>
      </w:r>
    </w:p>
  </w:endnote>
  <w:endnote w:type="continuationSeparator" w:id="0">
    <w:p w:rsidR="002256A8" w:rsidRDefault="002256A8" w:rsidP="009F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A8" w:rsidRDefault="002256A8" w:rsidP="009F4AE3">
      <w:r>
        <w:separator/>
      </w:r>
    </w:p>
  </w:footnote>
  <w:footnote w:type="continuationSeparator" w:id="0">
    <w:p w:rsidR="002256A8" w:rsidRDefault="002256A8" w:rsidP="009F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2BD3FA2"/>
    <w:multiLevelType w:val="hybridMultilevel"/>
    <w:tmpl w:val="F6664678"/>
    <w:lvl w:ilvl="0" w:tplc="F566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A0261"/>
    <w:multiLevelType w:val="hybridMultilevel"/>
    <w:tmpl w:val="EDC2C2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2D5666"/>
    <w:multiLevelType w:val="hybridMultilevel"/>
    <w:tmpl w:val="4486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531D2"/>
    <w:multiLevelType w:val="hybridMultilevel"/>
    <w:tmpl w:val="84D8F130"/>
    <w:lvl w:ilvl="0" w:tplc="5E78B1F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75"/>
    <w:rsid w:val="00001989"/>
    <w:rsid w:val="000026BA"/>
    <w:rsid w:val="0000546D"/>
    <w:rsid w:val="000242AB"/>
    <w:rsid w:val="0003589A"/>
    <w:rsid w:val="00045F2B"/>
    <w:rsid w:val="0005419B"/>
    <w:rsid w:val="00055D74"/>
    <w:rsid w:val="00062ED1"/>
    <w:rsid w:val="00072B7C"/>
    <w:rsid w:val="00077CE5"/>
    <w:rsid w:val="000807D0"/>
    <w:rsid w:val="00087DD3"/>
    <w:rsid w:val="0009729C"/>
    <w:rsid w:val="000A7907"/>
    <w:rsid w:val="000C76A9"/>
    <w:rsid w:val="000D338A"/>
    <w:rsid w:val="000D41A4"/>
    <w:rsid w:val="000D5FD0"/>
    <w:rsid w:val="000D75B7"/>
    <w:rsid w:val="000E1C91"/>
    <w:rsid w:val="000E3088"/>
    <w:rsid w:val="000E7590"/>
    <w:rsid w:val="001032AB"/>
    <w:rsid w:val="001036A7"/>
    <w:rsid w:val="00107ACD"/>
    <w:rsid w:val="0011201B"/>
    <w:rsid w:val="00112708"/>
    <w:rsid w:val="00114A04"/>
    <w:rsid w:val="0011776F"/>
    <w:rsid w:val="001201F4"/>
    <w:rsid w:val="00130AD3"/>
    <w:rsid w:val="00143F86"/>
    <w:rsid w:val="00153D4A"/>
    <w:rsid w:val="0016254D"/>
    <w:rsid w:val="00165D5D"/>
    <w:rsid w:val="0016624F"/>
    <w:rsid w:val="00167F27"/>
    <w:rsid w:val="001764B9"/>
    <w:rsid w:val="00176858"/>
    <w:rsid w:val="00191ED6"/>
    <w:rsid w:val="00194929"/>
    <w:rsid w:val="001B4D9E"/>
    <w:rsid w:val="001C618B"/>
    <w:rsid w:val="001E3237"/>
    <w:rsid w:val="001F40AE"/>
    <w:rsid w:val="001F4F4D"/>
    <w:rsid w:val="00210737"/>
    <w:rsid w:val="00212A39"/>
    <w:rsid w:val="00220093"/>
    <w:rsid w:val="002256A8"/>
    <w:rsid w:val="00231EC5"/>
    <w:rsid w:val="00242AB7"/>
    <w:rsid w:val="00245DEF"/>
    <w:rsid w:val="00246F1E"/>
    <w:rsid w:val="00251087"/>
    <w:rsid w:val="002539F3"/>
    <w:rsid w:val="00257767"/>
    <w:rsid w:val="00272F2B"/>
    <w:rsid w:val="002B0411"/>
    <w:rsid w:val="002C18DF"/>
    <w:rsid w:val="002C2998"/>
    <w:rsid w:val="002D0B96"/>
    <w:rsid w:val="002E04BB"/>
    <w:rsid w:val="002F4521"/>
    <w:rsid w:val="002F6053"/>
    <w:rsid w:val="00302001"/>
    <w:rsid w:val="00302508"/>
    <w:rsid w:val="003101D4"/>
    <w:rsid w:val="00313CA5"/>
    <w:rsid w:val="00323DDE"/>
    <w:rsid w:val="00325680"/>
    <w:rsid w:val="0033276A"/>
    <w:rsid w:val="00353FB9"/>
    <w:rsid w:val="003605CC"/>
    <w:rsid w:val="00366759"/>
    <w:rsid w:val="0036729D"/>
    <w:rsid w:val="0037285E"/>
    <w:rsid w:val="0037318C"/>
    <w:rsid w:val="003750CC"/>
    <w:rsid w:val="0037667A"/>
    <w:rsid w:val="00383446"/>
    <w:rsid w:val="0038514E"/>
    <w:rsid w:val="00390E09"/>
    <w:rsid w:val="00392455"/>
    <w:rsid w:val="003A0785"/>
    <w:rsid w:val="003A246E"/>
    <w:rsid w:val="003B1643"/>
    <w:rsid w:val="003B7EF7"/>
    <w:rsid w:val="003C7B8E"/>
    <w:rsid w:val="003D34C0"/>
    <w:rsid w:val="003D3801"/>
    <w:rsid w:val="003E2A42"/>
    <w:rsid w:val="00414CD3"/>
    <w:rsid w:val="00415DBA"/>
    <w:rsid w:val="00422EB1"/>
    <w:rsid w:val="004500F2"/>
    <w:rsid w:val="004607C9"/>
    <w:rsid w:val="0047018C"/>
    <w:rsid w:val="004B1B1C"/>
    <w:rsid w:val="004C01AC"/>
    <w:rsid w:val="004E4B87"/>
    <w:rsid w:val="004E5067"/>
    <w:rsid w:val="004F467D"/>
    <w:rsid w:val="00503AF7"/>
    <w:rsid w:val="00506041"/>
    <w:rsid w:val="00534AFD"/>
    <w:rsid w:val="00540DBF"/>
    <w:rsid w:val="00544ACC"/>
    <w:rsid w:val="00544F22"/>
    <w:rsid w:val="005459E2"/>
    <w:rsid w:val="00560E99"/>
    <w:rsid w:val="00561A05"/>
    <w:rsid w:val="00561DFE"/>
    <w:rsid w:val="00573D1C"/>
    <w:rsid w:val="0058516A"/>
    <w:rsid w:val="00596583"/>
    <w:rsid w:val="005A4144"/>
    <w:rsid w:val="005B49B7"/>
    <w:rsid w:val="005D30BB"/>
    <w:rsid w:val="006009DD"/>
    <w:rsid w:val="006114EB"/>
    <w:rsid w:val="00621117"/>
    <w:rsid w:val="00626726"/>
    <w:rsid w:val="0063633A"/>
    <w:rsid w:val="006431A6"/>
    <w:rsid w:val="006463FB"/>
    <w:rsid w:val="006500F2"/>
    <w:rsid w:val="0065103E"/>
    <w:rsid w:val="00664C83"/>
    <w:rsid w:val="00676693"/>
    <w:rsid w:val="00677AF4"/>
    <w:rsid w:val="00690C38"/>
    <w:rsid w:val="006A58B9"/>
    <w:rsid w:val="006B3456"/>
    <w:rsid w:val="006C3D34"/>
    <w:rsid w:val="006D02EF"/>
    <w:rsid w:val="006D3A2F"/>
    <w:rsid w:val="006D3C21"/>
    <w:rsid w:val="006E5435"/>
    <w:rsid w:val="006F6DF0"/>
    <w:rsid w:val="0070278E"/>
    <w:rsid w:val="00716A9F"/>
    <w:rsid w:val="00720369"/>
    <w:rsid w:val="00731800"/>
    <w:rsid w:val="0073711A"/>
    <w:rsid w:val="007419CD"/>
    <w:rsid w:val="00744790"/>
    <w:rsid w:val="00745F8C"/>
    <w:rsid w:val="0074688B"/>
    <w:rsid w:val="00746ADE"/>
    <w:rsid w:val="00747B2F"/>
    <w:rsid w:val="0076308A"/>
    <w:rsid w:val="00763A23"/>
    <w:rsid w:val="00794133"/>
    <w:rsid w:val="00795D70"/>
    <w:rsid w:val="007A0A95"/>
    <w:rsid w:val="007A1BA4"/>
    <w:rsid w:val="007B0256"/>
    <w:rsid w:val="007B3450"/>
    <w:rsid w:val="007C2BE6"/>
    <w:rsid w:val="007C70CC"/>
    <w:rsid w:val="007D313B"/>
    <w:rsid w:val="007D4DC7"/>
    <w:rsid w:val="007D5C4D"/>
    <w:rsid w:val="007E7938"/>
    <w:rsid w:val="007F0017"/>
    <w:rsid w:val="0081791E"/>
    <w:rsid w:val="00836486"/>
    <w:rsid w:val="0084297C"/>
    <w:rsid w:val="008530D0"/>
    <w:rsid w:val="00862D68"/>
    <w:rsid w:val="00873375"/>
    <w:rsid w:val="00875D81"/>
    <w:rsid w:val="008867F4"/>
    <w:rsid w:val="00892CF4"/>
    <w:rsid w:val="00897765"/>
    <w:rsid w:val="008A3A98"/>
    <w:rsid w:val="008A3BAE"/>
    <w:rsid w:val="008B306F"/>
    <w:rsid w:val="008B4DC2"/>
    <w:rsid w:val="008D10BD"/>
    <w:rsid w:val="008D5B2A"/>
    <w:rsid w:val="00901805"/>
    <w:rsid w:val="00902B43"/>
    <w:rsid w:val="009075BA"/>
    <w:rsid w:val="00914034"/>
    <w:rsid w:val="00917FF2"/>
    <w:rsid w:val="009429C7"/>
    <w:rsid w:val="009463C6"/>
    <w:rsid w:val="009529D1"/>
    <w:rsid w:val="0096152F"/>
    <w:rsid w:val="00961B99"/>
    <w:rsid w:val="00976693"/>
    <w:rsid w:val="00980023"/>
    <w:rsid w:val="00985649"/>
    <w:rsid w:val="00986465"/>
    <w:rsid w:val="009929FB"/>
    <w:rsid w:val="009A0954"/>
    <w:rsid w:val="009A231A"/>
    <w:rsid w:val="009A7EEF"/>
    <w:rsid w:val="009C0D03"/>
    <w:rsid w:val="009C6E8C"/>
    <w:rsid w:val="009C6FEB"/>
    <w:rsid w:val="009C75E9"/>
    <w:rsid w:val="009D29AF"/>
    <w:rsid w:val="009D4FAF"/>
    <w:rsid w:val="009D58F0"/>
    <w:rsid w:val="009D5B88"/>
    <w:rsid w:val="009D74F4"/>
    <w:rsid w:val="009E18B8"/>
    <w:rsid w:val="009E44EB"/>
    <w:rsid w:val="009E4F4D"/>
    <w:rsid w:val="009E7069"/>
    <w:rsid w:val="009F4AE3"/>
    <w:rsid w:val="009F73B7"/>
    <w:rsid w:val="00A02090"/>
    <w:rsid w:val="00A112D3"/>
    <w:rsid w:val="00A2342D"/>
    <w:rsid w:val="00A344BB"/>
    <w:rsid w:val="00A35D07"/>
    <w:rsid w:val="00A36BB4"/>
    <w:rsid w:val="00A4535A"/>
    <w:rsid w:val="00A722DC"/>
    <w:rsid w:val="00A841A2"/>
    <w:rsid w:val="00A86A8A"/>
    <w:rsid w:val="00A93E80"/>
    <w:rsid w:val="00A97210"/>
    <w:rsid w:val="00AA5FC0"/>
    <w:rsid w:val="00AA65FA"/>
    <w:rsid w:val="00AB23A6"/>
    <w:rsid w:val="00AD054E"/>
    <w:rsid w:val="00AD2CDB"/>
    <w:rsid w:val="00AE1E1C"/>
    <w:rsid w:val="00AE3E27"/>
    <w:rsid w:val="00B04290"/>
    <w:rsid w:val="00B05F99"/>
    <w:rsid w:val="00B14F6E"/>
    <w:rsid w:val="00B370D8"/>
    <w:rsid w:val="00B4155C"/>
    <w:rsid w:val="00B4168B"/>
    <w:rsid w:val="00B4179A"/>
    <w:rsid w:val="00B44E82"/>
    <w:rsid w:val="00B7330D"/>
    <w:rsid w:val="00B758F7"/>
    <w:rsid w:val="00B76EA5"/>
    <w:rsid w:val="00B86436"/>
    <w:rsid w:val="00B86B8E"/>
    <w:rsid w:val="00B91FAF"/>
    <w:rsid w:val="00B96A1D"/>
    <w:rsid w:val="00BA2308"/>
    <w:rsid w:val="00BA7CDB"/>
    <w:rsid w:val="00BB0FBD"/>
    <w:rsid w:val="00BB1663"/>
    <w:rsid w:val="00BC78DF"/>
    <w:rsid w:val="00C002D5"/>
    <w:rsid w:val="00C068BB"/>
    <w:rsid w:val="00C13FF9"/>
    <w:rsid w:val="00C20075"/>
    <w:rsid w:val="00C2070F"/>
    <w:rsid w:val="00C21127"/>
    <w:rsid w:val="00C339F0"/>
    <w:rsid w:val="00C34BA5"/>
    <w:rsid w:val="00C35F85"/>
    <w:rsid w:val="00C42AA2"/>
    <w:rsid w:val="00C56D25"/>
    <w:rsid w:val="00C6332A"/>
    <w:rsid w:val="00C65D2F"/>
    <w:rsid w:val="00C66518"/>
    <w:rsid w:val="00C66CF7"/>
    <w:rsid w:val="00C70C79"/>
    <w:rsid w:val="00C714FD"/>
    <w:rsid w:val="00C72A99"/>
    <w:rsid w:val="00C8038A"/>
    <w:rsid w:val="00C91298"/>
    <w:rsid w:val="00CA5AFC"/>
    <w:rsid w:val="00CA6D4D"/>
    <w:rsid w:val="00CB102A"/>
    <w:rsid w:val="00CB325F"/>
    <w:rsid w:val="00CB6DB6"/>
    <w:rsid w:val="00CF7446"/>
    <w:rsid w:val="00D01FDC"/>
    <w:rsid w:val="00D053E5"/>
    <w:rsid w:val="00D16D04"/>
    <w:rsid w:val="00D21DB6"/>
    <w:rsid w:val="00D23066"/>
    <w:rsid w:val="00D3335C"/>
    <w:rsid w:val="00D35285"/>
    <w:rsid w:val="00D51700"/>
    <w:rsid w:val="00D61E59"/>
    <w:rsid w:val="00D7234B"/>
    <w:rsid w:val="00D749FF"/>
    <w:rsid w:val="00D7724C"/>
    <w:rsid w:val="00D7766B"/>
    <w:rsid w:val="00D8111B"/>
    <w:rsid w:val="00D8302F"/>
    <w:rsid w:val="00D92133"/>
    <w:rsid w:val="00DB501B"/>
    <w:rsid w:val="00DB6A1F"/>
    <w:rsid w:val="00DD0EA8"/>
    <w:rsid w:val="00DD1AD5"/>
    <w:rsid w:val="00DE58AA"/>
    <w:rsid w:val="00E05A48"/>
    <w:rsid w:val="00E13954"/>
    <w:rsid w:val="00E14087"/>
    <w:rsid w:val="00E26864"/>
    <w:rsid w:val="00E34A94"/>
    <w:rsid w:val="00E35408"/>
    <w:rsid w:val="00E44F50"/>
    <w:rsid w:val="00E547B2"/>
    <w:rsid w:val="00E57C7B"/>
    <w:rsid w:val="00E738D8"/>
    <w:rsid w:val="00E81AA8"/>
    <w:rsid w:val="00E81CCB"/>
    <w:rsid w:val="00E82A8F"/>
    <w:rsid w:val="00E92BE7"/>
    <w:rsid w:val="00E938AC"/>
    <w:rsid w:val="00EA1889"/>
    <w:rsid w:val="00EE2F7B"/>
    <w:rsid w:val="00F075D3"/>
    <w:rsid w:val="00F1075E"/>
    <w:rsid w:val="00F10914"/>
    <w:rsid w:val="00F2604A"/>
    <w:rsid w:val="00F32B6F"/>
    <w:rsid w:val="00F428B7"/>
    <w:rsid w:val="00F56F5A"/>
    <w:rsid w:val="00F67682"/>
    <w:rsid w:val="00F92D8E"/>
    <w:rsid w:val="00F97423"/>
    <w:rsid w:val="00FA06B8"/>
    <w:rsid w:val="00FB48C6"/>
    <w:rsid w:val="00FB6F35"/>
    <w:rsid w:val="00FC3574"/>
    <w:rsid w:val="00FE012A"/>
    <w:rsid w:val="00FE4BC5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75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02001"/>
    <w:pPr>
      <w:suppressLineNumbers/>
    </w:pPr>
  </w:style>
  <w:style w:type="paragraph" w:styleId="a4">
    <w:name w:val="List Paragraph"/>
    <w:basedOn w:val="a"/>
    <w:link w:val="a5"/>
    <w:uiPriority w:val="34"/>
    <w:qFormat/>
    <w:rsid w:val="00302001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eastAsia="ar-SA" w:bidi="ar-SA"/>
    </w:rPr>
  </w:style>
  <w:style w:type="table" w:styleId="a6">
    <w:name w:val="Table Grid"/>
    <w:basedOn w:val="a1"/>
    <w:uiPriority w:val="59"/>
    <w:rsid w:val="0067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4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9F4AE3"/>
    <w:rPr>
      <w:rFonts w:cs="Mangal"/>
      <w:sz w:val="20"/>
      <w:szCs w:val="18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4AE3"/>
    <w:rPr>
      <w:rFonts w:ascii="Liberation Serif" w:eastAsia="DejaVu Sans" w:hAnsi="Liberation Serif" w:cs="Mangal"/>
      <w:kern w:val="1"/>
      <w:sz w:val="20"/>
      <w:szCs w:val="18"/>
      <w:lang w:eastAsia="hi-IN" w:bidi="hi-IN"/>
    </w:rPr>
  </w:style>
  <w:style w:type="character" w:styleId="a9">
    <w:name w:val="endnote reference"/>
    <w:basedOn w:val="a0"/>
    <w:uiPriority w:val="99"/>
    <w:semiHidden/>
    <w:unhideWhenUsed/>
    <w:rsid w:val="009F4AE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5419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05419B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formattexttopleveltext">
    <w:name w:val="formattext topleveltext"/>
    <w:basedOn w:val="a"/>
    <w:rsid w:val="007D31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5">
    <w:name w:val="xl65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kern w:val="0"/>
      <w:sz w:val="20"/>
      <w:szCs w:val="20"/>
      <w:lang w:eastAsia="ru-RU" w:bidi="ar-SA"/>
    </w:rPr>
  </w:style>
  <w:style w:type="paragraph" w:customStyle="1" w:styleId="xl66">
    <w:name w:val="xl66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Liberation Serif"/>
      <w:b/>
      <w:bCs/>
      <w:color w:val="000000"/>
      <w:kern w:val="0"/>
      <w:sz w:val="20"/>
      <w:szCs w:val="20"/>
      <w:lang w:eastAsia="ru-RU" w:bidi="ar-SA"/>
    </w:rPr>
  </w:style>
  <w:style w:type="paragraph" w:customStyle="1" w:styleId="xl67">
    <w:name w:val="xl67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Liberation Serif"/>
      <w:color w:val="000000"/>
      <w:kern w:val="0"/>
      <w:sz w:val="20"/>
      <w:szCs w:val="20"/>
      <w:lang w:eastAsia="ru-RU" w:bidi="ar-SA"/>
    </w:rPr>
  </w:style>
  <w:style w:type="paragraph" w:customStyle="1" w:styleId="xl68">
    <w:name w:val="xl68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Liberation Serif"/>
      <w:color w:val="000000"/>
      <w:kern w:val="0"/>
      <w:sz w:val="20"/>
      <w:szCs w:val="20"/>
      <w:lang w:eastAsia="ru-RU" w:bidi="ar-SA"/>
    </w:rPr>
  </w:style>
  <w:style w:type="paragraph" w:customStyle="1" w:styleId="xl69">
    <w:name w:val="xl69"/>
    <w:basedOn w:val="a"/>
    <w:rsid w:val="00C068BB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paragraph" w:customStyle="1" w:styleId="xl70">
    <w:name w:val="xl70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paragraph" w:customStyle="1" w:styleId="xl71">
    <w:name w:val="xl71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Liberation Serif"/>
      <w:kern w:val="0"/>
      <w:sz w:val="20"/>
      <w:szCs w:val="20"/>
      <w:lang w:eastAsia="ru-RU" w:bidi="ar-SA"/>
    </w:rPr>
  </w:style>
  <w:style w:type="paragraph" w:customStyle="1" w:styleId="xl72">
    <w:name w:val="xl72"/>
    <w:basedOn w:val="a"/>
    <w:rsid w:val="00C068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paragraph" w:customStyle="1" w:styleId="xl73">
    <w:name w:val="xl73"/>
    <w:basedOn w:val="a"/>
    <w:rsid w:val="00C068BB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paragraph" w:customStyle="1" w:styleId="xl74">
    <w:name w:val="xl74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Liberation Serif"/>
      <w:b/>
      <w:bCs/>
      <w:color w:val="000000"/>
      <w:kern w:val="0"/>
      <w:sz w:val="20"/>
      <w:szCs w:val="20"/>
      <w:lang w:eastAsia="ru-RU" w:bidi="ar-SA"/>
    </w:rPr>
  </w:style>
  <w:style w:type="paragraph" w:customStyle="1" w:styleId="xl75">
    <w:name w:val="xl75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6">
    <w:name w:val="xl76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color w:val="000000"/>
      <w:kern w:val="0"/>
      <w:sz w:val="20"/>
      <w:szCs w:val="20"/>
      <w:lang w:eastAsia="ru-RU" w:bidi="ar-SA"/>
    </w:rPr>
  </w:style>
  <w:style w:type="paragraph" w:customStyle="1" w:styleId="xl77">
    <w:name w:val="xl77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color w:val="000000"/>
      <w:kern w:val="0"/>
      <w:sz w:val="20"/>
      <w:szCs w:val="20"/>
      <w:lang w:eastAsia="ru-RU" w:bidi="ar-SA"/>
    </w:rPr>
  </w:style>
  <w:style w:type="paragraph" w:customStyle="1" w:styleId="xl78">
    <w:name w:val="xl78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79">
    <w:name w:val="xl79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character" w:customStyle="1" w:styleId="a5">
    <w:name w:val="Абзац списка Знак"/>
    <w:link w:val="a4"/>
    <w:uiPriority w:val="34"/>
    <w:locked/>
    <w:rsid w:val="00B96A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A4535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A4535A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semiHidden/>
    <w:unhideWhenUsed/>
    <w:rsid w:val="00A4535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A4535A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75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02001"/>
    <w:pPr>
      <w:suppressLineNumbers/>
    </w:pPr>
  </w:style>
  <w:style w:type="paragraph" w:styleId="a4">
    <w:name w:val="List Paragraph"/>
    <w:basedOn w:val="a"/>
    <w:link w:val="a5"/>
    <w:uiPriority w:val="34"/>
    <w:qFormat/>
    <w:rsid w:val="00302001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eastAsia="ar-SA" w:bidi="ar-SA"/>
    </w:rPr>
  </w:style>
  <w:style w:type="table" w:styleId="a6">
    <w:name w:val="Table Grid"/>
    <w:basedOn w:val="a1"/>
    <w:uiPriority w:val="59"/>
    <w:rsid w:val="0067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4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9F4AE3"/>
    <w:rPr>
      <w:rFonts w:cs="Mangal"/>
      <w:sz w:val="20"/>
      <w:szCs w:val="18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4AE3"/>
    <w:rPr>
      <w:rFonts w:ascii="Liberation Serif" w:eastAsia="DejaVu Sans" w:hAnsi="Liberation Serif" w:cs="Mangal"/>
      <w:kern w:val="1"/>
      <w:sz w:val="20"/>
      <w:szCs w:val="18"/>
      <w:lang w:eastAsia="hi-IN" w:bidi="hi-IN"/>
    </w:rPr>
  </w:style>
  <w:style w:type="character" w:styleId="a9">
    <w:name w:val="endnote reference"/>
    <w:basedOn w:val="a0"/>
    <w:uiPriority w:val="99"/>
    <w:semiHidden/>
    <w:unhideWhenUsed/>
    <w:rsid w:val="009F4AE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5419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05419B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formattexttopleveltext">
    <w:name w:val="formattext topleveltext"/>
    <w:basedOn w:val="a"/>
    <w:rsid w:val="007D31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5">
    <w:name w:val="xl65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kern w:val="0"/>
      <w:sz w:val="20"/>
      <w:szCs w:val="20"/>
      <w:lang w:eastAsia="ru-RU" w:bidi="ar-SA"/>
    </w:rPr>
  </w:style>
  <w:style w:type="paragraph" w:customStyle="1" w:styleId="xl66">
    <w:name w:val="xl66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Liberation Serif"/>
      <w:b/>
      <w:bCs/>
      <w:color w:val="000000"/>
      <w:kern w:val="0"/>
      <w:sz w:val="20"/>
      <w:szCs w:val="20"/>
      <w:lang w:eastAsia="ru-RU" w:bidi="ar-SA"/>
    </w:rPr>
  </w:style>
  <w:style w:type="paragraph" w:customStyle="1" w:styleId="xl67">
    <w:name w:val="xl67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Liberation Serif"/>
      <w:color w:val="000000"/>
      <w:kern w:val="0"/>
      <w:sz w:val="20"/>
      <w:szCs w:val="20"/>
      <w:lang w:eastAsia="ru-RU" w:bidi="ar-SA"/>
    </w:rPr>
  </w:style>
  <w:style w:type="paragraph" w:customStyle="1" w:styleId="xl68">
    <w:name w:val="xl68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Liberation Serif"/>
      <w:color w:val="000000"/>
      <w:kern w:val="0"/>
      <w:sz w:val="20"/>
      <w:szCs w:val="20"/>
      <w:lang w:eastAsia="ru-RU" w:bidi="ar-SA"/>
    </w:rPr>
  </w:style>
  <w:style w:type="paragraph" w:customStyle="1" w:styleId="xl69">
    <w:name w:val="xl69"/>
    <w:basedOn w:val="a"/>
    <w:rsid w:val="00C068BB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paragraph" w:customStyle="1" w:styleId="xl70">
    <w:name w:val="xl70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paragraph" w:customStyle="1" w:styleId="xl71">
    <w:name w:val="xl71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Liberation Serif"/>
      <w:kern w:val="0"/>
      <w:sz w:val="20"/>
      <w:szCs w:val="20"/>
      <w:lang w:eastAsia="ru-RU" w:bidi="ar-SA"/>
    </w:rPr>
  </w:style>
  <w:style w:type="paragraph" w:customStyle="1" w:styleId="xl72">
    <w:name w:val="xl72"/>
    <w:basedOn w:val="a"/>
    <w:rsid w:val="00C068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paragraph" w:customStyle="1" w:styleId="xl73">
    <w:name w:val="xl73"/>
    <w:basedOn w:val="a"/>
    <w:rsid w:val="00C068BB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paragraph" w:customStyle="1" w:styleId="xl74">
    <w:name w:val="xl74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Liberation Serif"/>
      <w:b/>
      <w:bCs/>
      <w:color w:val="000000"/>
      <w:kern w:val="0"/>
      <w:sz w:val="20"/>
      <w:szCs w:val="20"/>
      <w:lang w:eastAsia="ru-RU" w:bidi="ar-SA"/>
    </w:rPr>
  </w:style>
  <w:style w:type="paragraph" w:customStyle="1" w:styleId="xl75">
    <w:name w:val="xl75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6">
    <w:name w:val="xl76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color w:val="000000"/>
      <w:kern w:val="0"/>
      <w:sz w:val="20"/>
      <w:szCs w:val="20"/>
      <w:lang w:eastAsia="ru-RU" w:bidi="ar-SA"/>
    </w:rPr>
  </w:style>
  <w:style w:type="paragraph" w:customStyle="1" w:styleId="xl77">
    <w:name w:val="xl77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color w:val="000000"/>
      <w:kern w:val="0"/>
      <w:sz w:val="20"/>
      <w:szCs w:val="20"/>
      <w:lang w:eastAsia="ru-RU" w:bidi="ar-SA"/>
    </w:rPr>
  </w:style>
  <w:style w:type="paragraph" w:customStyle="1" w:styleId="xl78">
    <w:name w:val="xl78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79">
    <w:name w:val="xl79"/>
    <w:basedOn w:val="a"/>
    <w:rsid w:val="00C068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character" w:customStyle="1" w:styleId="a5">
    <w:name w:val="Абзац списка Знак"/>
    <w:link w:val="a4"/>
    <w:uiPriority w:val="34"/>
    <w:locked/>
    <w:rsid w:val="00B96A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A4535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A4535A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semiHidden/>
    <w:unhideWhenUsed/>
    <w:rsid w:val="00A4535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A4535A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00.7\public\KRIPKRO\21%20&#1082;&#1072;&#1073;\&#1050;&#1055;&#1050;%202023\&#1050;&#1055;&#1050;%20%20&#1085;&#1072;%202023&#1075;.%20xlsx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92;&#1075;&#1086;&#1089;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92;&#1075;&#1086;&#1089;%20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92;&#1075;&#1086;&#1089;%20202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92;&#1075;&#1086;&#1089;%20202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00.7\public\KRIPKRO\21%20&#1082;&#1072;&#1073;\&#1050;&#1055;&#1050;%202023\&#1050;&#1055;&#1050;%20%20&#1085;&#1072;%202023&#1075;.%20xls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Лист8!$F$41:$S$41</c:f>
              <c:strCache>
                <c:ptCount val="14"/>
                <c:pt idx="0">
                  <c:v>Элиста</c:v>
                </c:pt>
                <c:pt idx="1">
                  <c:v>Яшкульский</c:v>
                </c:pt>
                <c:pt idx="2">
                  <c:v>Целинный</c:v>
                </c:pt>
                <c:pt idx="3">
                  <c:v>Юстинский</c:v>
                </c:pt>
                <c:pt idx="4">
                  <c:v>Черноземельский</c:v>
                </c:pt>
                <c:pt idx="5">
                  <c:v>Городовиковский</c:v>
                </c:pt>
                <c:pt idx="6">
                  <c:v>Кетченеровский</c:v>
                </c:pt>
                <c:pt idx="7">
                  <c:v>Лаганский</c:v>
                </c:pt>
                <c:pt idx="8">
                  <c:v>Сарпинский</c:v>
                </c:pt>
                <c:pt idx="9">
                  <c:v>Приютненский</c:v>
                </c:pt>
                <c:pt idx="10">
                  <c:v>Ики-Бурульский</c:v>
                </c:pt>
                <c:pt idx="11">
                  <c:v>Малодербетовский</c:v>
                </c:pt>
                <c:pt idx="12">
                  <c:v>Октябрьский</c:v>
                </c:pt>
                <c:pt idx="13">
                  <c:v>Яшалтинский</c:v>
                </c:pt>
              </c:strCache>
            </c:strRef>
          </c:cat>
          <c:val>
            <c:numRef>
              <c:f>Лист8!$F$42:$S$42</c:f>
              <c:numCache>
                <c:formatCode>General</c:formatCode>
                <c:ptCount val="14"/>
                <c:pt idx="0">
                  <c:v>1396</c:v>
                </c:pt>
                <c:pt idx="1">
                  <c:v>235</c:v>
                </c:pt>
                <c:pt idx="2">
                  <c:v>197</c:v>
                </c:pt>
                <c:pt idx="3">
                  <c:v>181</c:v>
                </c:pt>
                <c:pt idx="4">
                  <c:v>174</c:v>
                </c:pt>
                <c:pt idx="5">
                  <c:v>163</c:v>
                </c:pt>
                <c:pt idx="6">
                  <c:v>161</c:v>
                </c:pt>
                <c:pt idx="7">
                  <c:v>153</c:v>
                </c:pt>
                <c:pt idx="8">
                  <c:v>131</c:v>
                </c:pt>
                <c:pt idx="9">
                  <c:v>121</c:v>
                </c:pt>
                <c:pt idx="10">
                  <c:v>116</c:v>
                </c:pt>
                <c:pt idx="11">
                  <c:v>75</c:v>
                </c:pt>
                <c:pt idx="12">
                  <c:v>71</c:v>
                </c:pt>
                <c:pt idx="1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487680"/>
        <c:axId val="41715968"/>
        <c:axId val="0"/>
      </c:bar3DChart>
      <c:catAx>
        <c:axId val="132487680"/>
        <c:scaling>
          <c:orientation val="minMax"/>
        </c:scaling>
        <c:delete val="0"/>
        <c:axPos val="b"/>
        <c:majorTickMark val="out"/>
        <c:minorTickMark val="none"/>
        <c:tickLblPos val="nextTo"/>
        <c:crossAx val="41715968"/>
        <c:crosses val="autoZero"/>
        <c:auto val="1"/>
        <c:lblAlgn val="ctr"/>
        <c:lblOffset val="100"/>
        <c:noMultiLvlLbl val="0"/>
      </c:catAx>
      <c:valAx>
        <c:axId val="4171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487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Лист1!$K$43:$K$55</c:f>
              <c:strCache>
                <c:ptCount val="13"/>
                <c:pt idx="0">
                  <c:v>Русский язык и литература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Родной язык и литература</c:v>
                </c:pt>
                <c:pt idx="4">
                  <c:v>История </c:v>
                </c:pt>
                <c:pt idx="5">
                  <c:v>Обществознание</c:v>
                </c:pt>
                <c:pt idx="6">
                  <c:v>Физика</c:v>
                </c:pt>
                <c:pt idx="7">
                  <c:v>Биология </c:v>
                </c:pt>
                <c:pt idx="8">
                  <c:v>Физическая культура</c:v>
                </c:pt>
                <c:pt idx="9">
                  <c:v>ОБЖ</c:v>
                </c:pt>
                <c:pt idx="10">
                  <c:v>Химия</c:v>
                </c:pt>
                <c:pt idx="11">
                  <c:v>География</c:v>
                </c:pt>
                <c:pt idx="12">
                  <c:v>Информатика</c:v>
                </c:pt>
              </c:strCache>
            </c:strRef>
          </c:cat>
          <c:val>
            <c:numRef>
              <c:f>Лист1!$L$43:$L$55</c:f>
            </c:numRef>
          </c:val>
        </c:ser>
        <c:ser>
          <c:idx val="1"/>
          <c:order val="1"/>
          <c:invertIfNegative val="0"/>
          <c:cat>
            <c:strRef>
              <c:f>Лист1!$K$43:$K$55</c:f>
              <c:strCache>
                <c:ptCount val="13"/>
                <c:pt idx="0">
                  <c:v>Русский язык и литература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Родной язык и литература</c:v>
                </c:pt>
                <c:pt idx="4">
                  <c:v>История </c:v>
                </c:pt>
                <c:pt idx="5">
                  <c:v>Обществознание</c:v>
                </c:pt>
                <c:pt idx="6">
                  <c:v>Физика</c:v>
                </c:pt>
                <c:pt idx="7">
                  <c:v>Биология </c:v>
                </c:pt>
                <c:pt idx="8">
                  <c:v>Физическая культура</c:v>
                </c:pt>
                <c:pt idx="9">
                  <c:v>ОБЖ</c:v>
                </c:pt>
                <c:pt idx="10">
                  <c:v>Химия</c:v>
                </c:pt>
                <c:pt idx="11">
                  <c:v>География</c:v>
                </c:pt>
                <c:pt idx="12">
                  <c:v>Информатика</c:v>
                </c:pt>
              </c:strCache>
            </c:strRef>
          </c:cat>
          <c:val>
            <c:numRef>
              <c:f>Лист1!$M$43:$M$55</c:f>
            </c:numRef>
          </c:val>
        </c:ser>
        <c:ser>
          <c:idx val="2"/>
          <c:order val="2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Лист1!$K$43:$K$55</c:f>
              <c:strCache>
                <c:ptCount val="13"/>
                <c:pt idx="0">
                  <c:v>Русский язык и литература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Родной язык и литература</c:v>
                </c:pt>
                <c:pt idx="4">
                  <c:v>История </c:v>
                </c:pt>
                <c:pt idx="5">
                  <c:v>Обществознание</c:v>
                </c:pt>
                <c:pt idx="6">
                  <c:v>Физика</c:v>
                </c:pt>
                <c:pt idx="7">
                  <c:v>Биология </c:v>
                </c:pt>
                <c:pt idx="8">
                  <c:v>Физическая культура</c:v>
                </c:pt>
                <c:pt idx="9">
                  <c:v>ОБЖ</c:v>
                </c:pt>
                <c:pt idx="10">
                  <c:v>Химия</c:v>
                </c:pt>
                <c:pt idx="11">
                  <c:v>География</c:v>
                </c:pt>
                <c:pt idx="12">
                  <c:v>Информатика</c:v>
                </c:pt>
              </c:strCache>
            </c:strRef>
          </c:cat>
          <c:val>
            <c:numRef>
              <c:f>Лист1!$N$43:$N$55</c:f>
              <c:numCache>
                <c:formatCode>General</c:formatCode>
                <c:ptCount val="13"/>
                <c:pt idx="0">
                  <c:v>138</c:v>
                </c:pt>
                <c:pt idx="1">
                  <c:v>85</c:v>
                </c:pt>
                <c:pt idx="2">
                  <c:v>71</c:v>
                </c:pt>
                <c:pt idx="3">
                  <c:v>56</c:v>
                </c:pt>
                <c:pt idx="4">
                  <c:v>55</c:v>
                </c:pt>
                <c:pt idx="5">
                  <c:v>44</c:v>
                </c:pt>
                <c:pt idx="6">
                  <c:v>44</c:v>
                </c:pt>
                <c:pt idx="7">
                  <c:v>42</c:v>
                </c:pt>
                <c:pt idx="8">
                  <c:v>41</c:v>
                </c:pt>
                <c:pt idx="9">
                  <c:v>40</c:v>
                </c:pt>
                <c:pt idx="10">
                  <c:v>38</c:v>
                </c:pt>
                <c:pt idx="11">
                  <c:v>31</c:v>
                </c:pt>
                <c:pt idx="1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420416"/>
        <c:axId val="75502656"/>
        <c:axId val="0"/>
      </c:bar3DChart>
      <c:catAx>
        <c:axId val="143420416"/>
        <c:scaling>
          <c:orientation val="minMax"/>
        </c:scaling>
        <c:delete val="0"/>
        <c:axPos val="b"/>
        <c:majorTickMark val="out"/>
        <c:minorTickMark val="none"/>
        <c:tickLblPos val="nextTo"/>
        <c:crossAx val="75502656"/>
        <c:crosses val="autoZero"/>
        <c:auto val="1"/>
        <c:lblAlgn val="ctr"/>
        <c:lblOffset val="100"/>
        <c:noMultiLvlLbl val="0"/>
      </c:catAx>
      <c:valAx>
        <c:axId val="75502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420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Лист1!$B$60:$B$62</c:f>
              <c:strCache>
                <c:ptCount val="3"/>
                <c:pt idx="0">
                  <c:v>ФГОС НОО</c:v>
                </c:pt>
                <c:pt idx="1">
                  <c:v>ФГОС ООО</c:v>
                </c:pt>
                <c:pt idx="2">
                  <c:v>ФГОС ООО, СОО</c:v>
                </c:pt>
              </c:strCache>
            </c:strRef>
          </c:cat>
          <c:val>
            <c:numRef>
              <c:f>Лист1!$C$60:$C$62</c:f>
              <c:numCache>
                <c:formatCode>General</c:formatCode>
                <c:ptCount val="3"/>
                <c:pt idx="0">
                  <c:v>396</c:v>
                </c:pt>
                <c:pt idx="1">
                  <c:v>155</c:v>
                </c:pt>
                <c:pt idx="2">
                  <c:v>708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предметы!$C$23:$P$23</c:f>
              <c:strCache>
                <c:ptCount val="14"/>
                <c:pt idx="0">
                  <c:v>Элиста</c:v>
                </c:pt>
                <c:pt idx="1">
                  <c:v>Яшкульский</c:v>
                </c:pt>
                <c:pt idx="2">
                  <c:v>Черноземельский</c:v>
                </c:pt>
                <c:pt idx="3">
                  <c:v>Городовиковский</c:v>
                </c:pt>
                <c:pt idx="4">
                  <c:v>Юстинский</c:v>
                </c:pt>
                <c:pt idx="5">
                  <c:v>Целинный</c:v>
                </c:pt>
                <c:pt idx="6">
                  <c:v>Кетченеровский</c:v>
                </c:pt>
                <c:pt idx="7">
                  <c:v>Приютненский</c:v>
                </c:pt>
                <c:pt idx="8">
                  <c:v>Ики-Бурульский</c:v>
                </c:pt>
                <c:pt idx="9">
                  <c:v>Лаганский</c:v>
                </c:pt>
                <c:pt idx="10">
                  <c:v>Малодербетовский</c:v>
                </c:pt>
                <c:pt idx="11">
                  <c:v>Сарпинский</c:v>
                </c:pt>
                <c:pt idx="12">
                  <c:v>Октябрьский</c:v>
                </c:pt>
                <c:pt idx="13">
                  <c:v>Яшалтинский</c:v>
                </c:pt>
              </c:strCache>
            </c:strRef>
          </c:cat>
          <c:val>
            <c:numRef>
              <c:f>предметы!$C$24:$P$24</c:f>
              <c:numCache>
                <c:formatCode>General</c:formatCode>
                <c:ptCount val="14"/>
                <c:pt idx="0">
                  <c:v>369</c:v>
                </c:pt>
                <c:pt idx="1">
                  <c:v>123</c:v>
                </c:pt>
                <c:pt idx="2">
                  <c:v>120</c:v>
                </c:pt>
                <c:pt idx="3">
                  <c:v>119</c:v>
                </c:pt>
                <c:pt idx="4">
                  <c:v>96</c:v>
                </c:pt>
                <c:pt idx="5">
                  <c:v>92</c:v>
                </c:pt>
                <c:pt idx="6">
                  <c:v>76</c:v>
                </c:pt>
                <c:pt idx="7">
                  <c:v>54</c:v>
                </c:pt>
                <c:pt idx="8">
                  <c:v>46</c:v>
                </c:pt>
                <c:pt idx="9">
                  <c:v>45</c:v>
                </c:pt>
                <c:pt idx="10">
                  <c:v>40</c:v>
                </c:pt>
                <c:pt idx="11">
                  <c:v>37</c:v>
                </c:pt>
                <c:pt idx="12">
                  <c:v>37</c:v>
                </c:pt>
                <c:pt idx="1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488704"/>
        <c:axId val="86522048"/>
        <c:axId val="0"/>
      </c:bar3DChart>
      <c:catAx>
        <c:axId val="132488704"/>
        <c:scaling>
          <c:orientation val="minMax"/>
        </c:scaling>
        <c:delete val="0"/>
        <c:axPos val="b"/>
        <c:majorTickMark val="out"/>
        <c:minorTickMark val="none"/>
        <c:tickLblPos val="nextTo"/>
        <c:crossAx val="86522048"/>
        <c:crosses val="autoZero"/>
        <c:auto val="1"/>
        <c:lblAlgn val="ctr"/>
        <c:lblOffset val="100"/>
        <c:noMultiLvlLbl val="0"/>
      </c:catAx>
      <c:valAx>
        <c:axId val="8652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488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4"/>
          <c:order val="4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'по районам'!$B$2:$B$15</c:f>
              <c:strCache>
                <c:ptCount val="14"/>
                <c:pt idx="0">
                  <c:v>Элиста</c:v>
                </c:pt>
                <c:pt idx="1">
                  <c:v>Городовиковский</c:v>
                </c:pt>
                <c:pt idx="2">
                  <c:v>Ики-Бурульский</c:v>
                </c:pt>
                <c:pt idx="3">
                  <c:v>Кетченеровский</c:v>
                </c:pt>
                <c:pt idx="4">
                  <c:v>Лаганский</c:v>
                </c:pt>
                <c:pt idx="5">
                  <c:v>Малодербетовский</c:v>
                </c:pt>
                <c:pt idx="6">
                  <c:v>Октябрьский</c:v>
                </c:pt>
                <c:pt idx="7">
                  <c:v>Приютненский</c:v>
                </c:pt>
                <c:pt idx="8">
                  <c:v>Сарпинский</c:v>
                </c:pt>
                <c:pt idx="9">
                  <c:v>Целинный</c:v>
                </c:pt>
                <c:pt idx="10">
                  <c:v>Черноземельский</c:v>
                </c:pt>
                <c:pt idx="11">
                  <c:v>Юстинский</c:v>
                </c:pt>
                <c:pt idx="12">
                  <c:v>Яшалтинский</c:v>
                </c:pt>
                <c:pt idx="13">
                  <c:v>Яшкульский</c:v>
                </c:pt>
              </c:strCache>
            </c:strRef>
          </c:cat>
          <c:val>
            <c:numRef>
              <c:f>'по районам'!$G$2:$G$15</c:f>
              <c:numCache>
                <c:formatCode>General</c:formatCode>
                <c:ptCount val="14"/>
                <c:pt idx="0">
                  <c:v>369</c:v>
                </c:pt>
                <c:pt idx="1">
                  <c:v>119</c:v>
                </c:pt>
                <c:pt idx="2">
                  <c:v>46</c:v>
                </c:pt>
                <c:pt idx="3">
                  <c:v>76</c:v>
                </c:pt>
                <c:pt idx="4">
                  <c:v>45</c:v>
                </c:pt>
                <c:pt idx="5">
                  <c:v>40</c:v>
                </c:pt>
                <c:pt idx="6">
                  <c:v>37</c:v>
                </c:pt>
                <c:pt idx="7">
                  <c:v>55</c:v>
                </c:pt>
                <c:pt idx="8">
                  <c:v>38</c:v>
                </c:pt>
                <c:pt idx="9">
                  <c:v>95</c:v>
                </c:pt>
                <c:pt idx="10">
                  <c:v>118</c:v>
                </c:pt>
                <c:pt idx="11">
                  <c:v>93</c:v>
                </c:pt>
                <c:pt idx="12">
                  <c:v>5</c:v>
                </c:pt>
                <c:pt idx="13">
                  <c:v>123</c:v>
                </c:pt>
              </c:numCache>
            </c:numRef>
          </c:val>
        </c:ser>
        <c:ser>
          <c:idx val="3"/>
          <c:order val="3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'по районам'!$B$2:$B$15</c:f>
              <c:strCache>
                <c:ptCount val="14"/>
                <c:pt idx="0">
                  <c:v>Элиста</c:v>
                </c:pt>
                <c:pt idx="1">
                  <c:v>Городовиковский</c:v>
                </c:pt>
                <c:pt idx="2">
                  <c:v>Ики-Бурульский</c:v>
                </c:pt>
                <c:pt idx="3">
                  <c:v>Кетченеровский</c:v>
                </c:pt>
                <c:pt idx="4">
                  <c:v>Лаганский</c:v>
                </c:pt>
                <c:pt idx="5">
                  <c:v>Малодербетовский</c:v>
                </c:pt>
                <c:pt idx="6">
                  <c:v>Октябрьский</c:v>
                </c:pt>
                <c:pt idx="7">
                  <c:v>Приютненский</c:v>
                </c:pt>
                <c:pt idx="8">
                  <c:v>Сарпинский</c:v>
                </c:pt>
                <c:pt idx="9">
                  <c:v>Целинный</c:v>
                </c:pt>
                <c:pt idx="10">
                  <c:v>Черноземельский</c:v>
                </c:pt>
                <c:pt idx="11">
                  <c:v>Юстинский</c:v>
                </c:pt>
                <c:pt idx="12">
                  <c:v>Яшалтинский</c:v>
                </c:pt>
                <c:pt idx="13">
                  <c:v>Яшкульский</c:v>
                </c:pt>
              </c:strCache>
            </c:strRef>
          </c:cat>
          <c:val>
            <c:numRef>
              <c:f>'по районам'!$F$2:$F$15</c:f>
            </c:numRef>
          </c:val>
        </c:ser>
        <c:ser>
          <c:idx val="2"/>
          <c:order val="2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'по районам'!$B$2:$B$15</c:f>
              <c:strCache>
                <c:ptCount val="14"/>
                <c:pt idx="0">
                  <c:v>Элиста</c:v>
                </c:pt>
                <c:pt idx="1">
                  <c:v>Городовиковский</c:v>
                </c:pt>
                <c:pt idx="2">
                  <c:v>Ики-Бурульский</c:v>
                </c:pt>
                <c:pt idx="3">
                  <c:v>Кетченеровский</c:v>
                </c:pt>
                <c:pt idx="4">
                  <c:v>Лаганский</c:v>
                </c:pt>
                <c:pt idx="5">
                  <c:v>Малодербетовский</c:v>
                </c:pt>
                <c:pt idx="6">
                  <c:v>Октябрьский</c:v>
                </c:pt>
                <c:pt idx="7">
                  <c:v>Приютненский</c:v>
                </c:pt>
                <c:pt idx="8">
                  <c:v>Сарпинский</c:v>
                </c:pt>
                <c:pt idx="9">
                  <c:v>Целинный</c:v>
                </c:pt>
                <c:pt idx="10">
                  <c:v>Черноземельский</c:v>
                </c:pt>
                <c:pt idx="11">
                  <c:v>Юстинский</c:v>
                </c:pt>
                <c:pt idx="12">
                  <c:v>Яшалтинский</c:v>
                </c:pt>
                <c:pt idx="13">
                  <c:v>Яшкульский</c:v>
                </c:pt>
              </c:strCache>
            </c:strRef>
          </c:cat>
          <c:val>
            <c:numRef>
              <c:f>'по районам'!$E$2:$E$15</c:f>
            </c:numRef>
          </c:val>
        </c:ser>
        <c:ser>
          <c:idx val="1"/>
          <c:order val="1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'по районам'!$B$2:$B$15</c:f>
              <c:strCache>
                <c:ptCount val="14"/>
                <c:pt idx="0">
                  <c:v>Элиста</c:v>
                </c:pt>
                <c:pt idx="1">
                  <c:v>Городовиковский</c:v>
                </c:pt>
                <c:pt idx="2">
                  <c:v>Ики-Бурульский</c:v>
                </c:pt>
                <c:pt idx="3">
                  <c:v>Кетченеровский</c:v>
                </c:pt>
                <c:pt idx="4">
                  <c:v>Лаганский</c:v>
                </c:pt>
                <c:pt idx="5">
                  <c:v>Малодербетовский</c:v>
                </c:pt>
                <c:pt idx="6">
                  <c:v>Октябрьский</c:v>
                </c:pt>
                <c:pt idx="7">
                  <c:v>Приютненский</c:v>
                </c:pt>
                <c:pt idx="8">
                  <c:v>Сарпинский</c:v>
                </c:pt>
                <c:pt idx="9">
                  <c:v>Целинный</c:v>
                </c:pt>
                <c:pt idx="10">
                  <c:v>Черноземельский</c:v>
                </c:pt>
                <c:pt idx="11">
                  <c:v>Юстинский</c:v>
                </c:pt>
                <c:pt idx="12">
                  <c:v>Яшалтинский</c:v>
                </c:pt>
                <c:pt idx="13">
                  <c:v>Яшкульский</c:v>
                </c:pt>
              </c:strCache>
            </c:strRef>
          </c:cat>
          <c:val>
            <c:numRef>
              <c:f>'по районам'!$D$2:$D$15</c:f>
            </c:numRef>
          </c:val>
        </c:ser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'по районам'!$B$2:$B$15</c:f>
              <c:strCache>
                <c:ptCount val="14"/>
                <c:pt idx="0">
                  <c:v>Элиста</c:v>
                </c:pt>
                <c:pt idx="1">
                  <c:v>Городовиковский</c:v>
                </c:pt>
                <c:pt idx="2">
                  <c:v>Ики-Бурульский</c:v>
                </c:pt>
                <c:pt idx="3">
                  <c:v>Кетченеровский</c:v>
                </c:pt>
                <c:pt idx="4">
                  <c:v>Лаганский</c:v>
                </c:pt>
                <c:pt idx="5">
                  <c:v>Малодербетовский</c:v>
                </c:pt>
                <c:pt idx="6">
                  <c:v>Октябрьский</c:v>
                </c:pt>
                <c:pt idx="7">
                  <c:v>Приютненский</c:v>
                </c:pt>
                <c:pt idx="8">
                  <c:v>Сарпинский</c:v>
                </c:pt>
                <c:pt idx="9">
                  <c:v>Целинный</c:v>
                </c:pt>
                <c:pt idx="10">
                  <c:v>Черноземельский</c:v>
                </c:pt>
                <c:pt idx="11">
                  <c:v>Юстинский</c:v>
                </c:pt>
                <c:pt idx="12">
                  <c:v>Яшалтинский</c:v>
                </c:pt>
                <c:pt idx="13">
                  <c:v>Яшкульский</c:v>
                </c:pt>
              </c:strCache>
            </c:strRef>
          </c:cat>
          <c:val>
            <c:numRef>
              <c:f>'по районам'!$C$2:$C$15</c:f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315306092356432E-2"/>
          <c:y val="4.6405531197568323E-2"/>
          <c:w val="0.75313765994232251"/>
          <c:h val="0.7317618869203246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Эксперты ОГЭ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Лист3!$B$1:$O$1</c:f>
              <c:strCache>
                <c:ptCount val="14"/>
                <c:pt idx="0">
                  <c:v>элиста</c:v>
                </c:pt>
                <c:pt idx="1">
                  <c:v>город</c:v>
                </c:pt>
                <c:pt idx="2">
                  <c:v>ики-бур</c:v>
                </c:pt>
                <c:pt idx="3">
                  <c:v>кетчен</c:v>
                </c:pt>
                <c:pt idx="4">
                  <c:v>лаган</c:v>
                </c:pt>
                <c:pt idx="5">
                  <c:v>мал.дер</c:v>
                </c:pt>
                <c:pt idx="6">
                  <c:v>окт</c:v>
                </c:pt>
                <c:pt idx="7">
                  <c:v>приют.</c:v>
                </c:pt>
                <c:pt idx="8">
                  <c:v>сарпин</c:v>
                </c:pt>
                <c:pt idx="9">
                  <c:v>целин</c:v>
                </c:pt>
                <c:pt idx="10">
                  <c:v>черноз</c:v>
                </c:pt>
                <c:pt idx="11">
                  <c:v>юстин</c:v>
                </c:pt>
                <c:pt idx="12">
                  <c:v>яшалт</c:v>
                </c:pt>
                <c:pt idx="13">
                  <c:v>яшкуль</c:v>
                </c:pt>
              </c:strCache>
            </c:strRef>
          </c:cat>
          <c:val>
            <c:numRef>
              <c:f>Лист3!$B$2:$O$2</c:f>
              <c:numCache>
                <c:formatCode>General</c:formatCode>
                <c:ptCount val="14"/>
                <c:pt idx="0">
                  <c:v>132</c:v>
                </c:pt>
                <c:pt idx="1">
                  <c:v>8</c:v>
                </c:pt>
                <c:pt idx="2">
                  <c:v>6</c:v>
                </c:pt>
                <c:pt idx="3">
                  <c:v>10</c:v>
                </c:pt>
                <c:pt idx="4">
                  <c:v>2</c:v>
                </c:pt>
                <c:pt idx="5">
                  <c:v>9</c:v>
                </c:pt>
                <c:pt idx="6">
                  <c:v>2</c:v>
                </c:pt>
                <c:pt idx="7">
                  <c:v>12</c:v>
                </c:pt>
                <c:pt idx="8">
                  <c:v>10</c:v>
                </c:pt>
                <c:pt idx="9">
                  <c:v>24</c:v>
                </c:pt>
                <c:pt idx="10">
                  <c:v>12</c:v>
                </c:pt>
                <c:pt idx="11">
                  <c:v>4</c:v>
                </c:pt>
                <c:pt idx="12">
                  <c:v>3</c:v>
                </c:pt>
                <c:pt idx="1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Эксперты ЕГЭ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Лист3!$B$1:$O$1</c:f>
              <c:strCache>
                <c:ptCount val="14"/>
                <c:pt idx="0">
                  <c:v>элиста</c:v>
                </c:pt>
                <c:pt idx="1">
                  <c:v>город</c:v>
                </c:pt>
                <c:pt idx="2">
                  <c:v>ики-бур</c:v>
                </c:pt>
                <c:pt idx="3">
                  <c:v>кетчен</c:v>
                </c:pt>
                <c:pt idx="4">
                  <c:v>лаган</c:v>
                </c:pt>
                <c:pt idx="5">
                  <c:v>мал.дер</c:v>
                </c:pt>
                <c:pt idx="6">
                  <c:v>окт</c:v>
                </c:pt>
                <c:pt idx="7">
                  <c:v>приют.</c:v>
                </c:pt>
                <c:pt idx="8">
                  <c:v>сарпин</c:v>
                </c:pt>
                <c:pt idx="9">
                  <c:v>целин</c:v>
                </c:pt>
                <c:pt idx="10">
                  <c:v>черноз</c:v>
                </c:pt>
                <c:pt idx="11">
                  <c:v>юстин</c:v>
                </c:pt>
                <c:pt idx="12">
                  <c:v>яшалт</c:v>
                </c:pt>
                <c:pt idx="13">
                  <c:v>яшкуль</c:v>
                </c:pt>
              </c:strCache>
            </c:strRef>
          </c:cat>
          <c:val>
            <c:numRef>
              <c:f>Лист3!$B$3:$O$3</c:f>
              <c:numCache>
                <c:formatCode>General</c:formatCode>
                <c:ptCount val="14"/>
                <c:pt idx="0">
                  <c:v>123</c:v>
                </c:pt>
                <c:pt idx="1">
                  <c:v>3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4</c:v>
                </c:pt>
                <c:pt idx="8">
                  <c:v>5</c:v>
                </c:pt>
                <c:pt idx="9">
                  <c:v>11</c:v>
                </c:pt>
                <c:pt idx="10">
                  <c:v>4</c:v>
                </c:pt>
                <c:pt idx="11">
                  <c:v>1</c:v>
                </c:pt>
                <c:pt idx="12">
                  <c:v>1</c:v>
                </c:pt>
                <c:pt idx="1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4230016"/>
        <c:axId val="125377280"/>
        <c:axId val="127064576"/>
      </c:bar3DChart>
      <c:catAx>
        <c:axId val="17423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5377280"/>
        <c:crosses val="autoZero"/>
        <c:auto val="1"/>
        <c:lblAlgn val="ctr"/>
        <c:lblOffset val="100"/>
        <c:noMultiLvlLbl val="0"/>
      </c:catAx>
      <c:valAx>
        <c:axId val="12537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230016"/>
        <c:crosses val="autoZero"/>
        <c:crossBetween val="between"/>
      </c:valAx>
      <c:serAx>
        <c:axId val="127064576"/>
        <c:scaling>
          <c:orientation val="minMax"/>
        </c:scaling>
        <c:delete val="1"/>
        <c:axPos val="b"/>
        <c:majorTickMark val="out"/>
        <c:minorTickMark val="none"/>
        <c:tickLblPos val="none"/>
        <c:crossAx val="1253772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8FA8D-3AFC-4990-B79D-FD003F14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5665</Words>
  <Characters>32294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Айса</cp:lastModifiedBy>
  <cp:revision>2</cp:revision>
  <cp:lastPrinted>2023-09-27T08:14:00Z</cp:lastPrinted>
  <dcterms:created xsi:type="dcterms:W3CDTF">2023-12-14T07:30:00Z</dcterms:created>
  <dcterms:modified xsi:type="dcterms:W3CDTF">2023-12-14T07:30:00Z</dcterms:modified>
</cp:coreProperties>
</file>