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AA7259" w:rsidRDefault="00AE05F0" w:rsidP="00E512FF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725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23BF" w:rsidRPr="004E52DA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="005810E9">
        <w:rPr>
          <w:rFonts w:ascii="Times New Roman" w:hAnsi="Times New Roman"/>
          <w:b/>
          <w:sz w:val="24"/>
          <w:szCs w:val="24"/>
        </w:rPr>
        <w:t xml:space="preserve"> на январь</w:t>
      </w:r>
      <w:r w:rsidR="001F3656">
        <w:rPr>
          <w:rFonts w:ascii="Times New Roman" w:hAnsi="Times New Roman"/>
          <w:b/>
          <w:sz w:val="24"/>
          <w:szCs w:val="24"/>
        </w:rPr>
        <w:t xml:space="preserve"> </w:t>
      </w:r>
      <w:r w:rsidR="00FA44E3" w:rsidRPr="004E52DA">
        <w:rPr>
          <w:rFonts w:ascii="Times New Roman" w:hAnsi="Times New Roman"/>
          <w:b/>
          <w:sz w:val="24"/>
          <w:szCs w:val="24"/>
        </w:rPr>
        <w:t>201</w:t>
      </w:r>
      <w:r w:rsidR="001F3656">
        <w:rPr>
          <w:rFonts w:ascii="Times New Roman" w:hAnsi="Times New Roman"/>
          <w:b/>
          <w:sz w:val="24"/>
          <w:szCs w:val="24"/>
        </w:rPr>
        <w:t>9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CC7CAA" w:rsidRDefault="00CC7CAA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Астрономия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Ключевые вопросы содержания и методики обучения астрономии на основе УМК издательст</w:t>
      </w:r>
      <w:r>
        <w:rPr>
          <w:rFonts w:ascii="Times New Roman" w:hAnsi="Times New Roman"/>
          <w:sz w:val="24"/>
          <w:szCs w:val="24"/>
        </w:rPr>
        <w:t>ва «БИНОМ. Лаборатория знаний»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Засов Анатолий Владимирович, </w:t>
      </w:r>
      <w:r w:rsidRPr="001F3656">
        <w:rPr>
          <w:rFonts w:ascii="Times New Roman" w:hAnsi="Times New Roman"/>
          <w:sz w:val="24"/>
          <w:szCs w:val="24"/>
        </w:rPr>
        <w:t>доктор физико-математических наук, профессор физического факультета МГУ им. М.В. Ломоносова, заведующий отделом внегалактической астрономии Государственного ас</w:t>
      </w:r>
      <w:r w:rsidR="005810E9">
        <w:rPr>
          <w:rFonts w:ascii="Times New Roman" w:hAnsi="Times New Roman"/>
          <w:sz w:val="24"/>
          <w:szCs w:val="24"/>
        </w:rPr>
        <w:t>трономического института им. П.</w:t>
      </w:r>
      <w:r w:rsidRPr="001F3656">
        <w:rPr>
          <w:rFonts w:ascii="Times New Roman" w:hAnsi="Times New Roman"/>
          <w:sz w:val="24"/>
          <w:szCs w:val="24"/>
        </w:rPr>
        <w:t>К. Штернберга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9C4C41">
          <w:rPr>
            <w:rStyle w:val="a3"/>
            <w:rFonts w:ascii="Times New Roman" w:hAnsi="Times New Roman"/>
            <w:sz w:val="24"/>
            <w:szCs w:val="24"/>
          </w:rPr>
          <w:t>https://events.webinar.ru/8478259/1870873</w:t>
        </w:r>
      </w:hyperlink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Подготовка к ОГЭ 2019 г. по би</w:t>
      </w:r>
      <w:r w:rsidR="005810E9">
        <w:rPr>
          <w:rFonts w:ascii="Times New Roman" w:hAnsi="Times New Roman"/>
          <w:sz w:val="24"/>
          <w:szCs w:val="24"/>
        </w:rPr>
        <w:t xml:space="preserve">ологии. Разбор заданий </w:t>
      </w:r>
      <w:r>
        <w:rPr>
          <w:rFonts w:ascii="Times New Roman" w:hAnsi="Times New Roman"/>
          <w:sz w:val="24"/>
          <w:szCs w:val="24"/>
        </w:rPr>
        <w:t>№ 29</w:t>
      </w:r>
      <w:r w:rsidR="0083739E" w:rsidRPr="001F365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32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Скворцов Павел Михайлович, канди</w:t>
      </w:r>
      <w:r w:rsidR="005810E9">
        <w:rPr>
          <w:rFonts w:ascii="Times New Roman" w:hAnsi="Times New Roman"/>
          <w:sz w:val="24"/>
          <w:szCs w:val="24"/>
        </w:rPr>
        <w:t>дат педагогических наук, доцент,</w:t>
      </w:r>
      <w:r w:rsidRPr="001F3656">
        <w:rPr>
          <w:rFonts w:ascii="Times New Roman" w:hAnsi="Times New Roman"/>
          <w:sz w:val="24"/>
          <w:szCs w:val="24"/>
        </w:rPr>
        <w:t xml:space="preserve"> 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9C4C41">
          <w:rPr>
            <w:rStyle w:val="a3"/>
            <w:rFonts w:ascii="Times New Roman" w:hAnsi="Times New Roman"/>
            <w:sz w:val="24"/>
            <w:szCs w:val="24"/>
          </w:rPr>
          <w:t>https://events.webinar.ru/8478259/1870879</w:t>
        </w:r>
      </w:hyperlink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5810E9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Как сдать ЕГЭ по биологии на 100 баллов!</w:t>
      </w:r>
      <w:r w:rsidR="006E2E93">
        <w:rPr>
          <w:rFonts w:ascii="Times New Roman" w:hAnsi="Times New Roman"/>
          <w:sz w:val="24"/>
          <w:szCs w:val="24"/>
        </w:rPr>
        <w:t xml:space="preserve"> Решение задач по генетике. Ч. 4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1F3656" w:rsidRPr="006E2E93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 Ссылка для участия: </w:t>
      </w:r>
      <w:hyperlink r:id="rId12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https://events.webinar.ru/9331/1831795</w:t>
        </w:r>
      </w:hyperlink>
    </w:p>
    <w:p w:rsidR="006E2E93" w:rsidRPr="006E2E93" w:rsidRDefault="006E2E93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Астрономия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Практическая часть астрономии по УМК В.М. Чаругина н</w:t>
      </w:r>
      <w:r w:rsidR="006E2E93">
        <w:rPr>
          <w:rFonts w:ascii="Times New Roman" w:hAnsi="Times New Roman"/>
          <w:sz w:val="24"/>
          <w:szCs w:val="24"/>
        </w:rPr>
        <w:t>а примере раздела «Астрофизика»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Литвинов Олег Андреевич, ведущий методист Центра естественно-математического образования издательства «Просвещение»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https://events.webinar.ru/8478259/1870889</w:t>
        </w:r>
      </w:hyperlink>
    </w:p>
    <w:p w:rsidR="006E2E93" w:rsidRPr="006E2E93" w:rsidRDefault="006E2E93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15.01.2019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13:00–15:00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Английский язык</w:t>
      </w:r>
    </w:p>
    <w:p w:rsidR="001F3656" w:rsidRPr="006E2E93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>Достижение личностных и метапредметных результатов при работе с УМК «Английский в фокусе 5–9»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56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Ольга Евгеньевна, почетный работник общего образования РФ, автор линии УМК «Английский в фокусе» для 5–9 классов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="0083739E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https://events.webinar.ru/9331/1831839</w:t>
        </w:r>
      </w:hyperlink>
      <w:r w:rsidR="0083739E">
        <w:rPr>
          <w:rFonts w:ascii="Times New Roman" w:hAnsi="Times New Roman"/>
          <w:sz w:val="24"/>
          <w:szCs w:val="24"/>
        </w:rPr>
        <w:t xml:space="preserve"> </w:t>
      </w:r>
    </w:p>
    <w:p w:rsidR="006E2E93" w:rsidRPr="006E2E93" w:rsidRDefault="006E2E93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15.01.2019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Математика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Особенности нового УМК по геометрии В.А. </w:t>
      </w:r>
      <w:r w:rsidR="006E2E93">
        <w:rPr>
          <w:rFonts w:ascii="Times New Roman" w:hAnsi="Times New Roman"/>
          <w:sz w:val="24"/>
          <w:szCs w:val="24"/>
        </w:rPr>
        <w:t>Смирнова, И.М. Смирновой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</w:t>
      </w:r>
      <w:r w:rsidR="0083739E">
        <w:rPr>
          <w:rFonts w:ascii="Times New Roman" w:hAnsi="Times New Roman"/>
          <w:sz w:val="24"/>
          <w:szCs w:val="24"/>
        </w:rPr>
        <w:t>МПГУ</w:t>
      </w:r>
      <w:r w:rsidRPr="001F3656">
        <w:rPr>
          <w:rFonts w:ascii="Times New Roman" w:hAnsi="Times New Roman"/>
          <w:sz w:val="24"/>
          <w:szCs w:val="24"/>
        </w:rPr>
        <w:t>, автор учебников по геометрии, входящих в Федеральный перечень учебников; награжден медалью «В память 850-летия Москвы»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https://events.webinar.ru/19585/1777749</w:t>
        </w:r>
      </w:hyperlink>
    </w:p>
    <w:p w:rsidR="006E2E93" w:rsidRPr="005810E9" w:rsidRDefault="006E2E93" w:rsidP="006E2E93">
      <w:pPr>
        <w:pStyle w:val="a6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Дошкольное образование</w:t>
      </w:r>
    </w:p>
    <w:p w:rsidR="001F3656" w:rsidRPr="005810E9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Планирование в соответствии с ФГОС ДО: познавательное развитие. Цик</w:t>
      </w:r>
      <w:r w:rsidR="006E2E93">
        <w:rPr>
          <w:rFonts w:ascii="Times New Roman" w:hAnsi="Times New Roman"/>
          <w:sz w:val="24"/>
          <w:szCs w:val="24"/>
        </w:rPr>
        <w:t>л «Удивительный  мир минералов»</w:t>
      </w:r>
    </w:p>
    <w:p w:rsidR="001F3656" w:rsidRPr="001F3656" w:rsidRDefault="005810E9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</w:t>
      </w:r>
      <w:r w:rsidR="001F3656" w:rsidRPr="001F3656">
        <w:rPr>
          <w:rFonts w:ascii="Times New Roman" w:hAnsi="Times New Roman"/>
          <w:sz w:val="24"/>
          <w:szCs w:val="24"/>
        </w:rPr>
        <w:t>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https://events.webinar.ru/8478259/1870905</w:t>
        </w:r>
      </w:hyperlink>
    </w:p>
    <w:p w:rsidR="006E2E93" w:rsidRPr="006E2E93" w:rsidRDefault="006E2E93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Экономика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Все, что нужно знать учителю, преподающему финан</w:t>
      </w:r>
      <w:r w:rsidR="006E2E93">
        <w:rPr>
          <w:rFonts w:ascii="Times New Roman" w:hAnsi="Times New Roman"/>
          <w:sz w:val="24"/>
          <w:szCs w:val="24"/>
        </w:rPr>
        <w:t>совую грамотность в 8–9 классах</w:t>
      </w:r>
    </w:p>
    <w:p w:rsidR="006E2E93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5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Екатерина Борисовна, кандидат педагогических наук, эксперт</w:t>
      </w:r>
      <w:r w:rsidR="00B134D8">
        <w:rPr>
          <w:rFonts w:ascii="Times New Roman" w:hAnsi="Times New Roman"/>
          <w:sz w:val="24"/>
          <w:szCs w:val="24"/>
        </w:rPr>
        <w:t xml:space="preserve"> по образовательным программам п</w:t>
      </w:r>
      <w:r w:rsidRPr="001F3656">
        <w:rPr>
          <w:rFonts w:ascii="Times New Roman" w:hAnsi="Times New Roman"/>
          <w:sz w:val="24"/>
          <w:szCs w:val="24"/>
        </w:rPr>
        <w:t>роекта Минфина Р</w:t>
      </w:r>
      <w:r w:rsidR="002A058F">
        <w:rPr>
          <w:rFonts w:ascii="Times New Roman" w:hAnsi="Times New Roman"/>
          <w:sz w:val="24"/>
          <w:szCs w:val="24"/>
        </w:rPr>
        <w:t>Ф</w:t>
      </w:r>
      <w:r w:rsidRPr="001F3656">
        <w:rPr>
          <w:rFonts w:ascii="Times New Roman" w:hAnsi="Times New Roman"/>
          <w:sz w:val="24"/>
          <w:szCs w:val="24"/>
        </w:rPr>
        <w:t xml:space="preserve"> по повышению финансовой грамотности,</w:t>
      </w:r>
      <w:r w:rsidR="006E2E93">
        <w:rPr>
          <w:rFonts w:ascii="Times New Roman" w:hAnsi="Times New Roman"/>
          <w:sz w:val="24"/>
          <w:szCs w:val="24"/>
        </w:rPr>
        <w:t xml:space="preserve"> </w:t>
      </w:r>
      <w:r w:rsidRPr="001F3656">
        <w:rPr>
          <w:rFonts w:ascii="Times New Roman" w:hAnsi="Times New Roman"/>
          <w:sz w:val="24"/>
          <w:szCs w:val="24"/>
        </w:rPr>
        <w:t>соавтор УМК по финансовой грамотности</w:t>
      </w:r>
    </w:p>
    <w:p w:rsidR="001F3656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https://events.webinar.ru/8478259/1873021</w:t>
        </w:r>
      </w:hyperlink>
    </w:p>
    <w:p w:rsidR="006E2E93" w:rsidRPr="001F3656" w:rsidRDefault="006E2E93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Развитие социокультурной компетенции на уроке немецкого</w:t>
      </w:r>
      <w:r w:rsidR="00B134D8">
        <w:rPr>
          <w:rFonts w:ascii="Times New Roman" w:hAnsi="Times New Roman"/>
          <w:sz w:val="24"/>
          <w:szCs w:val="24"/>
        </w:rPr>
        <w:t xml:space="preserve"> языка с УМК «Вундеркинды Плюс»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https://events.webinar.ru/8478259/1870919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Как сделать так, чтобы дети захотели б</w:t>
      </w:r>
      <w:r w:rsidR="00B134D8">
        <w:rPr>
          <w:rFonts w:ascii="Times New Roman" w:hAnsi="Times New Roman"/>
          <w:sz w:val="24"/>
          <w:szCs w:val="24"/>
        </w:rPr>
        <w:t>ольше читать на уроках биологии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https://events.webinar.ru/9331/1870931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Орфография без правил. Как научить младш</w:t>
      </w:r>
      <w:r w:rsidR="00B134D8">
        <w:rPr>
          <w:rFonts w:ascii="Times New Roman" w:hAnsi="Times New Roman"/>
          <w:sz w:val="24"/>
          <w:szCs w:val="24"/>
        </w:rPr>
        <w:t xml:space="preserve">его школьника писать грамотно? </w:t>
      </w:r>
    </w:p>
    <w:p w:rsidR="005810E9" w:rsidRDefault="001F3656" w:rsidP="005810E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Восторгова Елена Вадимовна, кандидат педагогических наук, автор учебников по русскому языку и обучению грамоте для начальной школы, директор центра проектного творчества СТАРТ-ПРО института непрерывного образования ГАОУ ВО МГПУ</w:t>
      </w:r>
    </w:p>
    <w:p w:rsidR="001F3656" w:rsidRDefault="001F3656" w:rsidP="005810E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https://events.webinar.ru/8478259/1870935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Математика</w:t>
      </w:r>
    </w:p>
    <w:p w:rsidR="001F3656" w:rsidRP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Проектирование современного урока алгебры. Работа с учебником на</w:t>
      </w:r>
      <w:r w:rsidR="0083739E">
        <w:rPr>
          <w:rFonts w:ascii="Times New Roman" w:hAnsi="Times New Roman"/>
          <w:sz w:val="24"/>
          <w:szCs w:val="24"/>
        </w:rPr>
        <w:t xml:space="preserve"> уроке алгебры в 7–9</w:t>
      </w:r>
      <w:r w:rsidR="00B134D8">
        <w:rPr>
          <w:rFonts w:ascii="Times New Roman" w:hAnsi="Times New Roman"/>
          <w:sz w:val="24"/>
          <w:szCs w:val="24"/>
        </w:rPr>
        <w:t xml:space="preserve"> классах</w:t>
      </w:r>
      <w:r w:rsidRPr="001F3656">
        <w:rPr>
          <w:rFonts w:ascii="Times New Roman" w:hAnsi="Times New Roman"/>
          <w:sz w:val="24"/>
          <w:szCs w:val="24"/>
        </w:rPr>
        <w:t xml:space="preserve"> (с использованием УМК авторского коллектива под руководством А.Г. Мордковича)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Мардахаева Елена Львовна, кандидат педагогических наук, грант г. Москвы в сфере образования, доцент кафедры общих математических и </w:t>
      </w:r>
      <w:proofErr w:type="gramStart"/>
      <w:r w:rsidRPr="001F3656">
        <w:rPr>
          <w:rFonts w:ascii="Times New Roman" w:hAnsi="Times New Roman"/>
          <w:sz w:val="24"/>
          <w:szCs w:val="24"/>
        </w:rPr>
        <w:t>естественно</w:t>
      </w:r>
      <w:r w:rsidR="005810E9">
        <w:rPr>
          <w:rFonts w:ascii="Times New Roman" w:hAnsi="Times New Roman"/>
          <w:sz w:val="24"/>
          <w:szCs w:val="24"/>
        </w:rPr>
        <w:t>-</w:t>
      </w:r>
      <w:r w:rsidRPr="001F3656">
        <w:rPr>
          <w:rFonts w:ascii="Times New Roman" w:hAnsi="Times New Roman"/>
          <w:sz w:val="24"/>
          <w:szCs w:val="24"/>
        </w:rPr>
        <w:t>научных</w:t>
      </w:r>
      <w:proofErr w:type="gramEnd"/>
      <w:r w:rsidRPr="001F3656">
        <w:rPr>
          <w:rFonts w:ascii="Times New Roman" w:hAnsi="Times New Roman"/>
          <w:sz w:val="24"/>
          <w:szCs w:val="24"/>
        </w:rPr>
        <w:t xml:space="preserve"> дисциплин и методики преподавания ГБОУ ВО МО «Академия социального управления»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https://events.webinar.ru/8478259/1870939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4D8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Физика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Исследовани</w:t>
      </w:r>
      <w:r w:rsidR="00B134D8">
        <w:rPr>
          <w:rFonts w:ascii="Times New Roman" w:hAnsi="Times New Roman"/>
          <w:sz w:val="24"/>
          <w:szCs w:val="24"/>
        </w:rPr>
        <w:t xml:space="preserve">е изображений, даваемых линзами (11 класс)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https://events.webinar.ru/8478259/1870943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18.01.2019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Информатика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Содержание и методика преподавания к</w:t>
      </w:r>
      <w:r w:rsidR="0083739E">
        <w:rPr>
          <w:rFonts w:ascii="Times New Roman" w:hAnsi="Times New Roman"/>
          <w:sz w:val="24"/>
          <w:szCs w:val="24"/>
        </w:rPr>
        <w:t>урса информатики в</w:t>
      </w:r>
      <w:r w:rsidR="00B134D8">
        <w:rPr>
          <w:rFonts w:ascii="Times New Roman" w:hAnsi="Times New Roman"/>
          <w:sz w:val="24"/>
          <w:szCs w:val="24"/>
        </w:rPr>
        <w:t xml:space="preserve"> 7–9 классах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56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Николай Дмитриевич, кандидат педагогических наук, доцент, автор учебного и программно-методического комплекса по курсу «Информатика» для 7–9 классов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https://events.webinar.ru/9331/1765643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22.01.2019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14:00–15:30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Все предметы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Новая роль системы оценки  и е</w:t>
      </w:r>
      <w:r w:rsidR="00B134D8">
        <w:rPr>
          <w:rFonts w:ascii="Times New Roman" w:hAnsi="Times New Roman"/>
          <w:sz w:val="24"/>
          <w:szCs w:val="24"/>
        </w:rPr>
        <w:t>е реализация в учебном процессе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Логинова Ольга Борисовна,  руководитель Департамента по развитию АО </w:t>
      </w:r>
      <w:r w:rsidR="00DF1970">
        <w:rPr>
          <w:rFonts w:ascii="Times New Roman" w:hAnsi="Times New Roman"/>
          <w:sz w:val="24"/>
          <w:szCs w:val="24"/>
        </w:rPr>
        <w:t>«</w:t>
      </w:r>
      <w:r w:rsidRPr="001F3656"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https://xn--80abcmq4aw2g.xn--1-btbl6aqcj8hc.xn--p1ai/847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22.01.2019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Интеграция предметов </w:t>
      </w:r>
      <w:proofErr w:type="gramStart"/>
      <w:r w:rsidRPr="001F3656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1F3656">
        <w:rPr>
          <w:rFonts w:ascii="Times New Roman" w:hAnsi="Times New Roman"/>
          <w:sz w:val="24"/>
          <w:szCs w:val="24"/>
        </w:rPr>
        <w:t xml:space="preserve"> цикла в процессе обучения в профильных классах по</w:t>
      </w:r>
      <w:r w:rsidR="00B134D8">
        <w:rPr>
          <w:rFonts w:ascii="Times New Roman" w:hAnsi="Times New Roman"/>
          <w:sz w:val="24"/>
          <w:szCs w:val="24"/>
        </w:rPr>
        <w:t xml:space="preserve"> УМК издательства «Просвещение»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https://events.webinar.ru/8478259/1872859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22.01.2019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География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Картографические ресурсы на уроках географии.  Воплощение современных за</w:t>
      </w:r>
      <w:r w:rsidR="00B134D8">
        <w:rPr>
          <w:rFonts w:ascii="Times New Roman" w:hAnsi="Times New Roman"/>
          <w:sz w:val="24"/>
          <w:szCs w:val="24"/>
        </w:rPr>
        <w:t>просов в УМК «Сферы. География»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https://events.webinar.ru/8478259/1872863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9:00–11:00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B134D8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Всё, что необходимо знать о новинках по немецкому языку, вышедших и планируемых к выпуску в издательстве «Просвещение»</w:t>
      </w:r>
    </w:p>
    <w:p w:rsidR="001F3656" w:rsidRP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>Ольховик Мария Юрьевна, ведущий редактор редакции немецкого языка Центра лингвистического образования издательства «Просвещение»</w:t>
      </w:r>
    </w:p>
    <w:p w:rsid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https://events.webinar.ru/8478259/1875939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14:00–16.00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Организация практически</w:t>
      </w:r>
      <w:r w:rsidR="00B134D8">
        <w:rPr>
          <w:rFonts w:ascii="Times New Roman" w:hAnsi="Times New Roman"/>
          <w:sz w:val="24"/>
          <w:szCs w:val="24"/>
        </w:rPr>
        <w:t>х проб в курсе «Окружающий мир»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Чудинова Елена Васильевна, кандидат психологических наук, лауреат премии Президента РФ в области образования, международный эксперт в области образования, автор учебников по окружающему миру для начальной школы, ведущий научный сотрудник лаборатории психологии младшего школьника ФГБНУ «Психологический институт» РАО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https://events.webinar.ru/8478259/1872869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Экономика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Финансовая грамотность. Цифрово</w:t>
      </w:r>
      <w:r w:rsidR="00B134D8">
        <w:rPr>
          <w:rFonts w:ascii="Times New Roman" w:hAnsi="Times New Roman"/>
          <w:sz w:val="24"/>
          <w:szCs w:val="24"/>
        </w:rPr>
        <w:t>й мир. Личность в мире будущего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Толкачева Светлана Владимировна, заместитель </w:t>
      </w:r>
      <w:r w:rsidR="00DF1970">
        <w:rPr>
          <w:rFonts w:ascii="Times New Roman" w:hAnsi="Times New Roman"/>
          <w:sz w:val="24"/>
          <w:szCs w:val="24"/>
        </w:rPr>
        <w:t>п</w:t>
      </w:r>
      <w:r w:rsidRPr="001F3656">
        <w:rPr>
          <w:rFonts w:ascii="Times New Roman" w:hAnsi="Times New Roman"/>
          <w:sz w:val="24"/>
          <w:szCs w:val="24"/>
        </w:rPr>
        <w:t>резидента</w:t>
      </w:r>
      <w:r w:rsidR="00DF1970" w:rsidRPr="001F3656">
        <w:rPr>
          <w:rFonts w:ascii="Times New Roman" w:hAnsi="Times New Roman"/>
          <w:sz w:val="24"/>
          <w:szCs w:val="24"/>
        </w:rPr>
        <w:t>–</w:t>
      </w:r>
      <w:r w:rsidR="00DF1970">
        <w:rPr>
          <w:rFonts w:ascii="Times New Roman" w:hAnsi="Times New Roman"/>
          <w:sz w:val="24"/>
          <w:szCs w:val="24"/>
        </w:rPr>
        <w:t>председателя п</w:t>
      </w:r>
      <w:r w:rsidRPr="001F3656">
        <w:rPr>
          <w:rFonts w:ascii="Times New Roman" w:hAnsi="Times New Roman"/>
          <w:sz w:val="24"/>
          <w:szCs w:val="24"/>
        </w:rPr>
        <w:t xml:space="preserve">равления  </w:t>
      </w:r>
    </w:p>
    <w:p w:rsidR="00B134D8" w:rsidRDefault="00DF1970" w:rsidP="00A37B7D">
      <w:pPr>
        <w:pStyle w:val="a6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«БМ-Банк» (г</w:t>
      </w:r>
      <w:r w:rsidR="001F3656" w:rsidRPr="001F3656">
        <w:rPr>
          <w:rFonts w:ascii="Times New Roman" w:hAnsi="Times New Roman"/>
          <w:sz w:val="24"/>
          <w:szCs w:val="24"/>
        </w:rPr>
        <w:t>руппа ВТБ)</w:t>
      </w:r>
    </w:p>
    <w:p w:rsidR="001F3656" w:rsidRP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https://events.webinar.ru/8478259/1872875</w:t>
        </w:r>
      </w:hyperlink>
      <w:r w:rsidR="00705A2A">
        <w:rPr>
          <w:rFonts w:ascii="Times New Roman" w:hAnsi="Times New Roman"/>
          <w:sz w:val="24"/>
          <w:szCs w:val="24"/>
        </w:rPr>
        <w:t xml:space="preserve"> </w:t>
      </w:r>
    </w:p>
    <w:p w:rsidR="00B134D8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Как выучить второй иностранный язык лучше</w:t>
      </w:r>
      <w:r w:rsidR="00B134D8">
        <w:rPr>
          <w:rFonts w:ascii="Times New Roman" w:hAnsi="Times New Roman"/>
          <w:sz w:val="24"/>
          <w:szCs w:val="24"/>
        </w:rPr>
        <w:t>,</w:t>
      </w:r>
      <w:r w:rsidRPr="001F3656">
        <w:rPr>
          <w:rFonts w:ascii="Times New Roman" w:hAnsi="Times New Roman"/>
          <w:sz w:val="24"/>
          <w:szCs w:val="24"/>
        </w:rPr>
        <w:t xml:space="preserve"> чем перв</w:t>
      </w:r>
      <w:r w:rsidR="00B134D8">
        <w:rPr>
          <w:rFonts w:ascii="Times New Roman" w:hAnsi="Times New Roman"/>
          <w:sz w:val="24"/>
          <w:szCs w:val="24"/>
        </w:rPr>
        <w:t>ый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Лытаева Мария Александровна, кандидат педагогических наук, доцент департамента иностранных языков НИУ ВШЭ, преподаватель Лицея НИУ </w:t>
      </w:r>
      <w:r w:rsidR="0083739E">
        <w:rPr>
          <w:rFonts w:ascii="Times New Roman" w:hAnsi="Times New Roman"/>
          <w:sz w:val="24"/>
          <w:szCs w:val="24"/>
        </w:rPr>
        <w:t>ВШЭ, соавтор УМК «Немецкий язык»</w:t>
      </w:r>
      <w:r w:rsidRPr="001F3656">
        <w:rPr>
          <w:rFonts w:ascii="Times New Roman" w:hAnsi="Times New Roman"/>
          <w:sz w:val="24"/>
          <w:szCs w:val="24"/>
        </w:rPr>
        <w:t xml:space="preserve"> </w:t>
      </w:r>
      <w:r w:rsidR="0083739E">
        <w:rPr>
          <w:rFonts w:ascii="Times New Roman" w:hAnsi="Times New Roman"/>
          <w:sz w:val="24"/>
          <w:szCs w:val="24"/>
        </w:rPr>
        <w:t xml:space="preserve">для </w:t>
      </w:r>
      <w:r w:rsidRPr="001F3656">
        <w:rPr>
          <w:rFonts w:ascii="Times New Roman" w:hAnsi="Times New Roman"/>
          <w:sz w:val="24"/>
          <w:szCs w:val="24"/>
        </w:rPr>
        <w:t>10–11</w:t>
      </w:r>
      <w:r w:rsidR="0083739E">
        <w:rPr>
          <w:rFonts w:ascii="Times New Roman" w:hAnsi="Times New Roman"/>
          <w:sz w:val="24"/>
          <w:szCs w:val="24"/>
        </w:rPr>
        <w:t xml:space="preserve"> классов</w:t>
      </w:r>
      <w:r w:rsidRPr="001F3656">
        <w:rPr>
          <w:rFonts w:ascii="Times New Roman" w:hAnsi="Times New Roman"/>
          <w:sz w:val="24"/>
          <w:szCs w:val="24"/>
        </w:rPr>
        <w:t xml:space="preserve"> авторов И.Л. Бим и др., автор УМК «Горизонты» и др.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https://xn--80abcmq4aw2g.xn--1-btbl6aqcj8hc.xn--p1ai/827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Последовательность формирования орфографического действия в курсе рус</w:t>
      </w:r>
      <w:r w:rsidR="00B134D8">
        <w:rPr>
          <w:rFonts w:ascii="Times New Roman" w:hAnsi="Times New Roman"/>
          <w:sz w:val="24"/>
          <w:szCs w:val="24"/>
        </w:rPr>
        <w:t>ского языка для начальной школы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Тимченко Лариса Ивановна, автор учебников по русскому языку и обучению грамоте для начальной школы, ведущий специалист Центра психологии и методики развивающего обучения ХГПИ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https://events.webinar.ru/8478259/1872889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Анализ возможностей для реализации дифференцированного подхода в обучении в курсе</w:t>
      </w:r>
      <w:r w:rsidR="00B134D8">
        <w:rPr>
          <w:rFonts w:ascii="Times New Roman" w:hAnsi="Times New Roman"/>
          <w:sz w:val="24"/>
          <w:szCs w:val="24"/>
        </w:rPr>
        <w:t xml:space="preserve"> «Математика» УМК «Перспектива»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Ставцева Дина Александровна, ведущий методист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https://events.webinar.ru/8478259/1872893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Физика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Конвективные потоки в жидкостях. Картез</w:t>
      </w:r>
      <w:r w:rsidR="00B134D8">
        <w:rPr>
          <w:rFonts w:ascii="Times New Roman" w:hAnsi="Times New Roman"/>
          <w:sz w:val="24"/>
          <w:szCs w:val="24"/>
        </w:rPr>
        <w:t xml:space="preserve">ианский водолаз. Эффект </w:t>
      </w:r>
      <w:proofErr w:type="spellStart"/>
      <w:r w:rsidR="00B134D8">
        <w:rPr>
          <w:rFonts w:ascii="Times New Roman" w:hAnsi="Times New Roman"/>
          <w:sz w:val="24"/>
          <w:szCs w:val="24"/>
        </w:rPr>
        <w:t>Магнуса</w:t>
      </w:r>
      <w:proofErr w:type="spellEnd"/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Корнильев Игорь Николаевич,  кандидат физико-математических наук, руководитель центра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https://events.webinar.ru/8478259/1872899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Подготовка к ВПР по математике</w:t>
      </w:r>
      <w:r w:rsidR="00B134D8">
        <w:rPr>
          <w:rFonts w:ascii="Times New Roman" w:hAnsi="Times New Roman"/>
          <w:sz w:val="24"/>
          <w:szCs w:val="24"/>
        </w:rPr>
        <w:t>: раздел «Работа с информацией»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Игушева Ирина Александровна, ведущий методист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https://events.webinar.ru/8478259/1872903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25.01.2019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9:00–11:00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Планирование урока в начальной</w:t>
      </w:r>
      <w:r w:rsidR="00B134D8">
        <w:rPr>
          <w:rFonts w:ascii="Times New Roman" w:hAnsi="Times New Roman"/>
          <w:sz w:val="24"/>
          <w:szCs w:val="24"/>
        </w:rPr>
        <w:t xml:space="preserve"> школе с УМК «Вундеркинды Плюс»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Соколова Александра Сергеевна, учитель немец</w:t>
      </w:r>
      <w:r w:rsidR="00B134D8">
        <w:rPr>
          <w:rFonts w:ascii="Times New Roman" w:hAnsi="Times New Roman"/>
          <w:sz w:val="24"/>
          <w:szCs w:val="24"/>
        </w:rPr>
        <w:t>кого языка ГБОУ «Школа № 2054»</w:t>
      </w:r>
      <w:r w:rsidR="00705A2A">
        <w:rPr>
          <w:rFonts w:ascii="Times New Roman" w:hAnsi="Times New Roman"/>
          <w:sz w:val="24"/>
          <w:szCs w:val="24"/>
        </w:rPr>
        <w:t xml:space="preserve"> г. Москвы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https://events.webinar.ru/8478259/1872913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28.01.2019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Формирование учебной деятельности средствами предмета «Литературное чтение»</w:t>
      </w:r>
      <w:r w:rsidR="00B134D8">
        <w:rPr>
          <w:rFonts w:ascii="Times New Roman" w:hAnsi="Times New Roman"/>
          <w:sz w:val="24"/>
          <w:szCs w:val="24"/>
        </w:rPr>
        <w:t xml:space="preserve"> (по УМК автора </w:t>
      </w:r>
      <w:r w:rsidR="00112F5C">
        <w:rPr>
          <w:rFonts w:ascii="Times New Roman" w:hAnsi="Times New Roman"/>
          <w:sz w:val="24"/>
          <w:szCs w:val="24"/>
        </w:rPr>
        <w:t>Е.И.</w:t>
      </w:r>
      <w:r w:rsidR="00112F5C">
        <w:rPr>
          <w:rFonts w:ascii="Times New Roman" w:hAnsi="Times New Roman"/>
          <w:sz w:val="24"/>
          <w:szCs w:val="24"/>
        </w:rPr>
        <w:t xml:space="preserve"> </w:t>
      </w:r>
      <w:r w:rsidR="00B134D8">
        <w:rPr>
          <w:rFonts w:ascii="Times New Roman" w:hAnsi="Times New Roman"/>
          <w:sz w:val="24"/>
          <w:szCs w:val="24"/>
        </w:rPr>
        <w:t>Матвеевой)</w:t>
      </w:r>
      <w:bookmarkStart w:id="0" w:name="_GoBack"/>
      <w:bookmarkEnd w:id="0"/>
    </w:p>
    <w:p w:rsidR="00B134D8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56">
        <w:rPr>
          <w:rFonts w:ascii="Times New Roman" w:hAnsi="Times New Roman"/>
          <w:sz w:val="24"/>
          <w:szCs w:val="24"/>
        </w:rPr>
        <w:t>Будкевич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Ольга Юрьевна,  учитель начальных классов</w:t>
      </w:r>
      <w:r w:rsidR="00B134D8">
        <w:rPr>
          <w:rFonts w:ascii="Times New Roman" w:hAnsi="Times New Roman"/>
          <w:sz w:val="24"/>
          <w:szCs w:val="24"/>
        </w:rPr>
        <w:t>, педагог-психолог  МБОУ «СШ №3»</w:t>
      </w:r>
      <w:r w:rsidRPr="001F3656">
        <w:rPr>
          <w:rFonts w:ascii="Times New Roman" w:hAnsi="Times New Roman"/>
          <w:sz w:val="24"/>
          <w:szCs w:val="24"/>
        </w:rPr>
        <w:t xml:space="preserve"> г. Смоленска (опыт работы в системе развивающего обучения  – 25 лет)</w:t>
      </w:r>
    </w:p>
    <w:p w:rsid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https://events.webinar.ru/8478259/1872919</w:t>
        </w:r>
      </w:hyperlink>
    </w:p>
    <w:p w:rsidR="00B134D8" w:rsidRPr="001F3656" w:rsidRDefault="00B134D8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29.01.2019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</w:t>
      </w:r>
      <w:r w:rsidR="00112F5C" w:rsidRPr="001F3656">
        <w:rPr>
          <w:rFonts w:ascii="Times New Roman" w:hAnsi="Times New Roman"/>
          <w:sz w:val="24"/>
          <w:szCs w:val="24"/>
        </w:rPr>
        <w:t>–</w:t>
      </w:r>
      <w:r w:rsidRPr="001F3656">
        <w:rPr>
          <w:rFonts w:ascii="Times New Roman" w:hAnsi="Times New Roman"/>
          <w:sz w:val="24"/>
          <w:szCs w:val="24"/>
        </w:rPr>
        <w:t>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География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Совр</w:t>
      </w:r>
      <w:r w:rsidR="00B134D8">
        <w:rPr>
          <w:rFonts w:ascii="Times New Roman" w:hAnsi="Times New Roman"/>
          <w:sz w:val="24"/>
          <w:szCs w:val="24"/>
        </w:rPr>
        <w:t>еменная политическая карта мира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Заяц Дмитрий Викторович, кандидат географических наук, доцент кафедры </w:t>
      </w:r>
      <w:r w:rsidR="00705A2A">
        <w:rPr>
          <w:rFonts w:ascii="Times New Roman" w:hAnsi="Times New Roman"/>
          <w:sz w:val="24"/>
          <w:szCs w:val="24"/>
        </w:rPr>
        <w:t>«М</w:t>
      </w:r>
      <w:r w:rsidRPr="001F3656">
        <w:rPr>
          <w:rFonts w:ascii="Times New Roman" w:hAnsi="Times New Roman"/>
          <w:sz w:val="24"/>
          <w:szCs w:val="24"/>
        </w:rPr>
        <w:t>ировое хозяйство</w:t>
      </w:r>
      <w:r w:rsidR="00705A2A">
        <w:rPr>
          <w:rFonts w:ascii="Times New Roman" w:hAnsi="Times New Roman"/>
          <w:sz w:val="24"/>
          <w:szCs w:val="24"/>
        </w:rPr>
        <w:t>»</w:t>
      </w:r>
      <w:r w:rsidRPr="001F3656">
        <w:rPr>
          <w:rFonts w:ascii="Times New Roman" w:hAnsi="Times New Roman"/>
          <w:sz w:val="24"/>
          <w:szCs w:val="24"/>
        </w:rPr>
        <w:t xml:space="preserve"> МГУ им</w:t>
      </w:r>
      <w:r w:rsidR="00705A2A">
        <w:rPr>
          <w:rFonts w:ascii="Times New Roman" w:hAnsi="Times New Roman"/>
          <w:sz w:val="24"/>
          <w:szCs w:val="24"/>
        </w:rPr>
        <w:t>.</w:t>
      </w:r>
      <w:r w:rsidRPr="001F3656">
        <w:rPr>
          <w:rFonts w:ascii="Times New Roman" w:hAnsi="Times New Roman"/>
          <w:sz w:val="24"/>
          <w:szCs w:val="24"/>
        </w:rPr>
        <w:t xml:space="preserve"> </w:t>
      </w:r>
      <w:r w:rsidR="00112F5C">
        <w:rPr>
          <w:rFonts w:ascii="Times New Roman" w:hAnsi="Times New Roman"/>
          <w:sz w:val="24"/>
          <w:szCs w:val="24"/>
        </w:rPr>
        <w:t xml:space="preserve">М.В. </w:t>
      </w:r>
      <w:r w:rsidRPr="001F3656">
        <w:rPr>
          <w:rFonts w:ascii="Times New Roman" w:hAnsi="Times New Roman"/>
          <w:sz w:val="24"/>
          <w:szCs w:val="24"/>
        </w:rPr>
        <w:t>Ломоносова и доцент кафедры экономической и социальной географии им</w:t>
      </w:r>
      <w:r w:rsidR="00112F5C">
        <w:rPr>
          <w:rFonts w:ascii="Times New Roman" w:hAnsi="Times New Roman"/>
          <w:sz w:val="24"/>
          <w:szCs w:val="24"/>
        </w:rPr>
        <w:t>.</w:t>
      </w:r>
      <w:r w:rsidRPr="001F3656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1F3656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МПГУ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https://events.webinar.ru/9331/1831855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Дошкольное образование</w:t>
      </w:r>
    </w:p>
    <w:p w:rsidR="001F3656" w:rsidRPr="001F3656" w:rsidRDefault="00112F5C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 </w:t>
      </w:r>
      <w:proofErr w:type="spellStart"/>
      <w:r>
        <w:rPr>
          <w:rFonts w:ascii="Times New Roman" w:hAnsi="Times New Roman"/>
          <w:sz w:val="24"/>
          <w:szCs w:val="24"/>
        </w:rPr>
        <w:t>консультанция</w:t>
      </w:r>
      <w:proofErr w:type="spellEnd"/>
      <w:r w:rsidR="001F3656" w:rsidRPr="001F3656">
        <w:rPr>
          <w:rFonts w:ascii="Times New Roman" w:hAnsi="Times New Roman"/>
          <w:sz w:val="24"/>
          <w:szCs w:val="24"/>
        </w:rPr>
        <w:t xml:space="preserve"> «Управление </w:t>
      </w:r>
      <w:proofErr w:type="gramStart"/>
      <w:r w:rsidR="001F3656" w:rsidRPr="001F3656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="001F3656" w:rsidRPr="001F3656">
        <w:rPr>
          <w:rFonts w:ascii="Times New Roman" w:hAnsi="Times New Roman"/>
          <w:sz w:val="24"/>
          <w:szCs w:val="24"/>
        </w:rPr>
        <w:t xml:space="preserve"> ДОО: содержание об</w:t>
      </w:r>
      <w:r w:rsidR="00B134D8">
        <w:rPr>
          <w:rFonts w:ascii="Times New Roman" w:hAnsi="Times New Roman"/>
          <w:sz w:val="24"/>
          <w:szCs w:val="24"/>
        </w:rPr>
        <w:t>разования. Методическая работа»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56">
        <w:rPr>
          <w:rFonts w:ascii="Times New Roman" w:hAnsi="Times New Roman"/>
          <w:sz w:val="24"/>
          <w:szCs w:val="24"/>
        </w:rPr>
        <w:t xml:space="preserve">Соловьёва Елена Викторовна, кандидат педагогических наук, научный руководитель </w:t>
      </w:r>
      <w:r w:rsidR="00112F5C">
        <w:rPr>
          <w:rFonts w:ascii="Times New Roman" w:hAnsi="Times New Roman"/>
          <w:sz w:val="24"/>
          <w:szCs w:val="24"/>
        </w:rPr>
        <w:t>ПМК</w:t>
      </w:r>
      <w:r w:rsidRPr="001F3656">
        <w:rPr>
          <w:rFonts w:ascii="Times New Roman" w:hAnsi="Times New Roman"/>
          <w:sz w:val="24"/>
          <w:szCs w:val="24"/>
        </w:rPr>
        <w:t xml:space="preserve"> «Радуга», психолог, доцент, генеральный директор и руководитель образовательных программ психологического центра поддержки семьи «Контакт»; Горбунова Татьяна Александровна, ведущий методист редакции дошкольного образования Центра начального образования издательства «Просвещение»; Редько Лилия Викторовна, автор пособия ПМК «Радуга», старший воспитатель дошкольного отделения «Классики» ГАОУ </w:t>
      </w:r>
      <w:r w:rsidR="0083739E">
        <w:rPr>
          <w:rFonts w:ascii="Times New Roman" w:hAnsi="Times New Roman"/>
          <w:sz w:val="24"/>
          <w:szCs w:val="24"/>
        </w:rPr>
        <w:t>«</w:t>
      </w:r>
      <w:r w:rsidRPr="001F3656">
        <w:rPr>
          <w:rFonts w:ascii="Times New Roman" w:hAnsi="Times New Roman"/>
          <w:sz w:val="24"/>
          <w:szCs w:val="24"/>
        </w:rPr>
        <w:t>Школа №1306</w:t>
      </w:r>
      <w:r w:rsidR="0083739E">
        <w:rPr>
          <w:rFonts w:ascii="Times New Roman" w:hAnsi="Times New Roman"/>
          <w:sz w:val="24"/>
          <w:szCs w:val="24"/>
        </w:rPr>
        <w:t xml:space="preserve">» </w:t>
      </w:r>
      <w:r w:rsidR="0083739E" w:rsidRPr="001F3656">
        <w:rPr>
          <w:rFonts w:ascii="Times New Roman" w:hAnsi="Times New Roman"/>
          <w:sz w:val="24"/>
          <w:szCs w:val="24"/>
        </w:rPr>
        <w:t>г. Москвы</w:t>
      </w:r>
      <w:r w:rsidRPr="001F3656">
        <w:rPr>
          <w:rFonts w:ascii="Times New Roman" w:hAnsi="Times New Roman"/>
          <w:sz w:val="24"/>
          <w:szCs w:val="24"/>
        </w:rPr>
        <w:t xml:space="preserve"> – «Школа молодых политиков»</w:t>
      </w:r>
      <w:proofErr w:type="gramEnd"/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https://events.webinar.ru/8478259/1872933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Французский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Обучение интерактивному чтению на материале</w:t>
      </w:r>
      <w:r w:rsidR="00705A2A">
        <w:rPr>
          <w:rFonts w:ascii="Times New Roman" w:hAnsi="Times New Roman"/>
          <w:sz w:val="24"/>
          <w:szCs w:val="24"/>
        </w:rPr>
        <w:t xml:space="preserve"> учебно-методических комплектов</w:t>
      </w:r>
      <w:r w:rsidRPr="001F3656">
        <w:rPr>
          <w:rFonts w:ascii="Times New Roman" w:hAnsi="Times New Roman"/>
          <w:sz w:val="24"/>
          <w:szCs w:val="24"/>
        </w:rPr>
        <w:t xml:space="preserve"> по французскому языку </w:t>
      </w:r>
      <w:r w:rsidR="00705A2A">
        <w:rPr>
          <w:rFonts w:ascii="Times New Roman" w:hAnsi="Times New Roman"/>
          <w:sz w:val="24"/>
          <w:szCs w:val="24"/>
        </w:rPr>
        <w:t>УМК «</w:t>
      </w:r>
      <w:proofErr w:type="gramStart"/>
      <w:r w:rsidR="00705A2A">
        <w:rPr>
          <w:rFonts w:ascii="Times New Roman" w:hAnsi="Times New Roman"/>
          <w:sz w:val="24"/>
          <w:szCs w:val="24"/>
        </w:rPr>
        <w:t>Французский</w:t>
      </w:r>
      <w:proofErr w:type="gramEnd"/>
      <w:r w:rsidR="00705A2A">
        <w:rPr>
          <w:rFonts w:ascii="Times New Roman" w:hAnsi="Times New Roman"/>
          <w:sz w:val="24"/>
          <w:szCs w:val="24"/>
        </w:rPr>
        <w:t xml:space="preserve"> в перспективе»</w:t>
      </w:r>
      <w:r w:rsidR="0083739E">
        <w:rPr>
          <w:rFonts w:ascii="Times New Roman" w:hAnsi="Times New Roman"/>
          <w:sz w:val="24"/>
          <w:szCs w:val="24"/>
        </w:rPr>
        <w:t xml:space="preserve"> </w:t>
      </w:r>
      <w:r w:rsidR="0083739E" w:rsidRPr="001F3656">
        <w:rPr>
          <w:rFonts w:ascii="Times New Roman" w:hAnsi="Times New Roman"/>
          <w:sz w:val="24"/>
          <w:szCs w:val="24"/>
        </w:rPr>
        <w:t xml:space="preserve">для </w:t>
      </w:r>
      <w:r w:rsidR="0083739E">
        <w:rPr>
          <w:rFonts w:ascii="Times New Roman" w:hAnsi="Times New Roman"/>
          <w:sz w:val="24"/>
          <w:szCs w:val="24"/>
        </w:rPr>
        <w:t>10</w:t>
      </w:r>
      <w:r w:rsidR="0083739E" w:rsidRPr="001F3656">
        <w:rPr>
          <w:rFonts w:ascii="Times New Roman" w:hAnsi="Times New Roman"/>
          <w:sz w:val="24"/>
          <w:szCs w:val="24"/>
        </w:rPr>
        <w:t>–</w:t>
      </w:r>
      <w:r w:rsidR="0083739E">
        <w:rPr>
          <w:rFonts w:ascii="Times New Roman" w:hAnsi="Times New Roman"/>
          <w:sz w:val="24"/>
          <w:szCs w:val="24"/>
        </w:rPr>
        <w:t>11</w:t>
      </w:r>
      <w:r w:rsidR="0083739E" w:rsidRPr="001F3656">
        <w:rPr>
          <w:rFonts w:ascii="Times New Roman" w:hAnsi="Times New Roman"/>
          <w:sz w:val="24"/>
          <w:szCs w:val="24"/>
        </w:rPr>
        <w:t xml:space="preserve"> классов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56">
        <w:rPr>
          <w:rFonts w:ascii="Times New Roman" w:hAnsi="Times New Roman"/>
          <w:sz w:val="24"/>
          <w:szCs w:val="24"/>
        </w:rPr>
        <w:t>Бубнова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Галина Ильинична, </w:t>
      </w:r>
      <w:r w:rsidR="00705A2A">
        <w:rPr>
          <w:rFonts w:ascii="Times New Roman" w:hAnsi="Times New Roman"/>
          <w:sz w:val="24"/>
          <w:szCs w:val="24"/>
        </w:rPr>
        <w:t>доктор филологических наук, заведующий</w:t>
      </w:r>
      <w:r w:rsidRPr="001F3656">
        <w:rPr>
          <w:rFonts w:ascii="Times New Roman" w:hAnsi="Times New Roman"/>
          <w:sz w:val="24"/>
          <w:szCs w:val="24"/>
        </w:rPr>
        <w:t xml:space="preserve"> кафедрой французского язык</w:t>
      </w:r>
      <w:r w:rsidR="00705A2A">
        <w:rPr>
          <w:rFonts w:ascii="Times New Roman" w:hAnsi="Times New Roman"/>
          <w:sz w:val="24"/>
          <w:szCs w:val="24"/>
        </w:rPr>
        <w:t>а факультета иностранных языков</w:t>
      </w:r>
      <w:r w:rsidRPr="001F3656">
        <w:rPr>
          <w:rFonts w:ascii="Times New Roman" w:hAnsi="Times New Roman"/>
          <w:sz w:val="24"/>
          <w:szCs w:val="24"/>
        </w:rPr>
        <w:t xml:space="preserve"> и регионове</w:t>
      </w:r>
      <w:r w:rsidR="00705A2A">
        <w:rPr>
          <w:rFonts w:ascii="Times New Roman" w:hAnsi="Times New Roman"/>
          <w:sz w:val="24"/>
          <w:szCs w:val="24"/>
        </w:rPr>
        <w:t>дения МГУ им. М.В. Ломоносова, п</w:t>
      </w:r>
      <w:r w:rsidRPr="001F3656">
        <w:rPr>
          <w:rFonts w:ascii="Times New Roman" w:hAnsi="Times New Roman"/>
          <w:sz w:val="24"/>
          <w:szCs w:val="24"/>
        </w:rPr>
        <w:t>редседатель центрально-методи</w:t>
      </w:r>
      <w:r w:rsidR="00112F5C">
        <w:rPr>
          <w:rFonts w:ascii="Times New Roman" w:hAnsi="Times New Roman"/>
          <w:sz w:val="24"/>
          <w:szCs w:val="24"/>
        </w:rPr>
        <w:t>ческой комиссии  Всероссийской о</w:t>
      </w:r>
      <w:r w:rsidRPr="001F3656">
        <w:rPr>
          <w:rFonts w:ascii="Times New Roman" w:hAnsi="Times New Roman"/>
          <w:sz w:val="24"/>
          <w:szCs w:val="24"/>
        </w:rPr>
        <w:t xml:space="preserve">лимпиады школьников по французскому языку, автор учебно-методических комплектов  по французскому языку </w:t>
      </w:r>
      <w:r w:rsidR="00915D9C">
        <w:rPr>
          <w:rFonts w:ascii="Times New Roman" w:hAnsi="Times New Roman"/>
          <w:sz w:val="24"/>
          <w:szCs w:val="24"/>
        </w:rPr>
        <w:t xml:space="preserve">УМК «Французский в перспективе» </w:t>
      </w:r>
      <w:r w:rsidR="00915D9C" w:rsidRPr="001F3656">
        <w:rPr>
          <w:rFonts w:ascii="Times New Roman" w:hAnsi="Times New Roman"/>
          <w:sz w:val="24"/>
          <w:szCs w:val="24"/>
        </w:rPr>
        <w:t xml:space="preserve">для </w:t>
      </w:r>
      <w:r w:rsidR="00915D9C">
        <w:rPr>
          <w:rFonts w:ascii="Times New Roman" w:hAnsi="Times New Roman"/>
          <w:sz w:val="24"/>
          <w:szCs w:val="24"/>
        </w:rPr>
        <w:t>10</w:t>
      </w:r>
      <w:r w:rsidR="00915D9C" w:rsidRPr="001F3656">
        <w:rPr>
          <w:rFonts w:ascii="Times New Roman" w:hAnsi="Times New Roman"/>
          <w:sz w:val="24"/>
          <w:szCs w:val="24"/>
        </w:rPr>
        <w:t>–</w:t>
      </w:r>
      <w:r w:rsidR="00915D9C">
        <w:rPr>
          <w:rFonts w:ascii="Times New Roman" w:hAnsi="Times New Roman"/>
          <w:sz w:val="24"/>
          <w:szCs w:val="24"/>
        </w:rPr>
        <w:t>11</w:t>
      </w:r>
      <w:r w:rsidR="00915D9C" w:rsidRPr="001F3656">
        <w:rPr>
          <w:rFonts w:ascii="Times New Roman" w:hAnsi="Times New Roman"/>
          <w:sz w:val="24"/>
          <w:szCs w:val="24"/>
        </w:rPr>
        <w:t xml:space="preserve"> классов </w:t>
      </w:r>
      <w:r w:rsidRPr="001F3656">
        <w:rPr>
          <w:rFonts w:ascii="Times New Roman" w:hAnsi="Times New Roman"/>
          <w:sz w:val="24"/>
          <w:szCs w:val="24"/>
        </w:rPr>
        <w:t>и учебных пособий по подготовке к ОГЭ/ЕГЭ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https://events.webinar.ru/8478259/1872939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Формирование понятий величины и числа как основы для достижения требований ФГОС и р</w:t>
      </w:r>
      <w:r w:rsidR="00705A2A">
        <w:rPr>
          <w:rFonts w:ascii="Times New Roman" w:hAnsi="Times New Roman"/>
          <w:sz w:val="24"/>
          <w:szCs w:val="24"/>
        </w:rPr>
        <w:t>ешения проблемы преемственности</w:t>
      </w:r>
    </w:p>
    <w:p w:rsidR="001F3656" w:rsidRPr="001F3656" w:rsidRDefault="001F3656" w:rsidP="00705A2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Александрова Эльвира Ивановна, доктор педагогических наук, автор учебно-методического  комплекта по математике для начальной школы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https://events.webinar.ru/8478259/1872949</w:t>
        </w:r>
      </w:hyperlink>
      <w:r w:rsidR="00705A2A">
        <w:rPr>
          <w:rFonts w:ascii="Times New Roman" w:hAnsi="Times New Roman"/>
          <w:sz w:val="24"/>
          <w:szCs w:val="24"/>
        </w:rPr>
        <w:t xml:space="preserve"> </w:t>
      </w:r>
    </w:p>
    <w:p w:rsidR="00705A2A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Олимпиада «Учитель школы будущего». Как успешнее подготовиться к олимпиаде по английскому, китайскому, н</w:t>
      </w:r>
      <w:r w:rsidR="00705A2A">
        <w:rPr>
          <w:rFonts w:ascii="Times New Roman" w:hAnsi="Times New Roman"/>
          <w:sz w:val="24"/>
          <w:szCs w:val="24"/>
        </w:rPr>
        <w:t>емецкому и французскому языкам?</w:t>
      </w:r>
    </w:p>
    <w:p w:rsidR="00705A2A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Бажанов</w:t>
      </w:r>
      <w:r w:rsidR="00112F5C">
        <w:rPr>
          <w:rFonts w:ascii="Times New Roman" w:hAnsi="Times New Roman"/>
          <w:sz w:val="24"/>
          <w:szCs w:val="24"/>
        </w:rPr>
        <w:t xml:space="preserve"> </w:t>
      </w:r>
      <w:r w:rsidR="00112F5C" w:rsidRPr="001F3656">
        <w:rPr>
          <w:rFonts w:ascii="Times New Roman" w:hAnsi="Times New Roman"/>
          <w:sz w:val="24"/>
          <w:szCs w:val="24"/>
        </w:rPr>
        <w:t>Александр Евгеньевич</w:t>
      </w:r>
      <w:r w:rsidRPr="001F3656">
        <w:rPr>
          <w:rFonts w:ascii="Times New Roman" w:hAnsi="Times New Roman"/>
          <w:sz w:val="24"/>
          <w:szCs w:val="24"/>
        </w:rPr>
        <w:t>, заместитель директора Инстит</w:t>
      </w:r>
      <w:r w:rsidR="00705A2A">
        <w:rPr>
          <w:rFonts w:ascii="Times New Roman" w:hAnsi="Times New Roman"/>
          <w:sz w:val="24"/>
          <w:szCs w:val="24"/>
        </w:rPr>
        <w:t>ута иностранных языков ГАОУ ВО МПГУ</w:t>
      </w:r>
      <w:r w:rsidRPr="001F365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F3656">
        <w:rPr>
          <w:rFonts w:ascii="Times New Roman" w:hAnsi="Times New Roman"/>
          <w:sz w:val="24"/>
          <w:szCs w:val="24"/>
        </w:rPr>
        <w:t>Кирдяева</w:t>
      </w:r>
      <w:proofErr w:type="spellEnd"/>
      <w:r w:rsidRPr="001F3656">
        <w:rPr>
          <w:rFonts w:ascii="Times New Roman" w:hAnsi="Times New Roman"/>
          <w:sz w:val="24"/>
          <w:szCs w:val="24"/>
        </w:rPr>
        <w:t xml:space="preserve"> Ольга Ивановна, член оргкомитета Ол</w:t>
      </w:r>
      <w:r w:rsidR="00705A2A">
        <w:rPr>
          <w:rFonts w:ascii="Times New Roman" w:hAnsi="Times New Roman"/>
          <w:sz w:val="24"/>
          <w:szCs w:val="24"/>
        </w:rPr>
        <w:t>импиады по иностранным языкам «</w:t>
      </w:r>
      <w:r w:rsidRPr="001F3656">
        <w:rPr>
          <w:rFonts w:ascii="Times New Roman" w:hAnsi="Times New Roman"/>
          <w:sz w:val="24"/>
          <w:szCs w:val="24"/>
        </w:rPr>
        <w:t xml:space="preserve">Учитель школы будущего» ГАОУ ВО </w:t>
      </w:r>
      <w:r w:rsidR="00705A2A">
        <w:rPr>
          <w:rFonts w:ascii="Times New Roman" w:hAnsi="Times New Roman"/>
          <w:sz w:val="24"/>
          <w:szCs w:val="24"/>
        </w:rPr>
        <w:t>МПГУ</w:t>
      </w:r>
      <w:r w:rsidR="00705A2A" w:rsidRPr="001F3656">
        <w:rPr>
          <w:rFonts w:ascii="Times New Roman" w:hAnsi="Times New Roman"/>
          <w:sz w:val="24"/>
          <w:szCs w:val="24"/>
        </w:rPr>
        <w:t xml:space="preserve"> 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https://events.webinar.ru/9331/1831863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9:00–11:00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Китайский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Учебно-методический комплект «Время учить китайский!» для 5–9 классов  и стандарты работы н</w:t>
      </w:r>
      <w:r w:rsidR="00705A2A">
        <w:rPr>
          <w:rFonts w:ascii="Times New Roman" w:hAnsi="Times New Roman"/>
          <w:sz w:val="24"/>
          <w:szCs w:val="24"/>
        </w:rPr>
        <w:t>а уроках в условиях нового ФГОС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Маркевич Татьяна Евгеньевна, учитель китайского языка МОАУ «Гимназия № 8» г. Сочи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https://events.webinar.ru/8478259/1872953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56">
        <w:rPr>
          <w:rFonts w:ascii="Times New Roman" w:hAnsi="Times New Roman"/>
          <w:sz w:val="24"/>
          <w:szCs w:val="24"/>
        </w:rPr>
        <w:t>Трудности, возникающие у младших школьников, при обучении чтению, письму, русскому языку: причины, диагностика, коррекция (УМК и универсальные посо</w:t>
      </w:r>
      <w:r w:rsidR="00705A2A">
        <w:rPr>
          <w:rFonts w:ascii="Times New Roman" w:hAnsi="Times New Roman"/>
          <w:sz w:val="24"/>
          <w:szCs w:val="24"/>
        </w:rPr>
        <w:t>бия издательства «Просвещение»)</w:t>
      </w:r>
      <w:proofErr w:type="gramEnd"/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https://events.webinar.ru/8478259/1872963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12F5C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Формирование экологической культуры школьников средствами кур</w:t>
      </w:r>
      <w:r w:rsidR="00112F5C">
        <w:rPr>
          <w:rFonts w:ascii="Times New Roman" w:hAnsi="Times New Roman"/>
          <w:sz w:val="24"/>
          <w:szCs w:val="24"/>
        </w:rPr>
        <w:t>сов</w:t>
      </w:r>
      <w:r w:rsidR="00705A2A">
        <w:rPr>
          <w:rFonts w:ascii="Times New Roman" w:hAnsi="Times New Roman"/>
          <w:sz w:val="24"/>
          <w:szCs w:val="24"/>
        </w:rPr>
        <w:t xml:space="preserve"> «Окружающий мир» и «Биология»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 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https://events.webinar.ru/8478259/1872967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15:00–17:00</w:t>
      </w:r>
    </w:p>
    <w:p w:rsidR="00112F5C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История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Обществознание</w:t>
      </w:r>
    </w:p>
    <w:p w:rsidR="001F3656" w:rsidRPr="001F3656" w:rsidRDefault="001F3656" w:rsidP="00705A2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Эффективная подготовка к ОГЭ по истории и обществознанию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Баранов Пётр Анатольевич, доктор педагогических наук, член-корреспондент Академии педагогических и социальных наук РФ, заслуженный учитель Р</w:t>
      </w:r>
      <w:r w:rsidR="0083739E">
        <w:rPr>
          <w:rFonts w:ascii="Times New Roman" w:hAnsi="Times New Roman"/>
          <w:sz w:val="24"/>
          <w:szCs w:val="24"/>
        </w:rPr>
        <w:t>Ф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5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https://events.webinar.ru/8478259/1872983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Физика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Исследование равновесия эл</w:t>
      </w:r>
      <w:r w:rsidR="00705A2A">
        <w:rPr>
          <w:rFonts w:ascii="Times New Roman" w:hAnsi="Times New Roman"/>
          <w:sz w:val="24"/>
          <w:szCs w:val="24"/>
        </w:rPr>
        <w:t xml:space="preserve">ектрических зарядов (10 класс)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0A54F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83739E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https://events.webinar.ru/8478259/1872993</w:t>
        </w:r>
      </w:hyperlink>
      <w:r w:rsidR="0083739E">
        <w:rPr>
          <w:rFonts w:ascii="Times New Roman" w:hAnsi="Times New Roman"/>
          <w:sz w:val="24"/>
          <w:szCs w:val="24"/>
        </w:rPr>
        <w:t xml:space="preserve"> </w:t>
      </w:r>
    </w:p>
    <w:sectPr w:rsidR="000A54F6" w:rsidSect="00F62ADF">
      <w:footerReference w:type="default" r:id="rId47"/>
      <w:pgSz w:w="11906" w:h="16838"/>
      <w:pgMar w:top="709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56" w:rsidRDefault="00CC3D56" w:rsidP="00E512FF">
      <w:pPr>
        <w:spacing w:after="0" w:line="240" w:lineRule="auto"/>
      </w:pPr>
      <w:r>
        <w:separator/>
      </w:r>
    </w:p>
  </w:endnote>
  <w:endnote w:type="continuationSeparator" w:id="0">
    <w:p w:rsidR="00CC3D56" w:rsidRDefault="00CC3D56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9E" w:rsidRDefault="008373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56" w:rsidRDefault="00CC3D56" w:rsidP="00E512FF">
      <w:pPr>
        <w:spacing w:after="0" w:line="240" w:lineRule="auto"/>
      </w:pPr>
      <w:r>
        <w:separator/>
      </w:r>
    </w:p>
  </w:footnote>
  <w:footnote w:type="continuationSeparator" w:id="0">
    <w:p w:rsidR="00CC3D56" w:rsidRDefault="00CC3D56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06BE4"/>
    <w:rsid w:val="000168BA"/>
    <w:rsid w:val="00022E35"/>
    <w:rsid w:val="00023F8A"/>
    <w:rsid w:val="0002631E"/>
    <w:rsid w:val="000403AC"/>
    <w:rsid w:val="00041A99"/>
    <w:rsid w:val="0005034F"/>
    <w:rsid w:val="00073192"/>
    <w:rsid w:val="00074EFB"/>
    <w:rsid w:val="0007750A"/>
    <w:rsid w:val="00085BE7"/>
    <w:rsid w:val="0008680E"/>
    <w:rsid w:val="000941B5"/>
    <w:rsid w:val="000A2DAA"/>
    <w:rsid w:val="000A5155"/>
    <w:rsid w:val="000A54F6"/>
    <w:rsid w:val="000A76E3"/>
    <w:rsid w:val="000B55E0"/>
    <w:rsid w:val="000C2749"/>
    <w:rsid w:val="000D082E"/>
    <w:rsid w:val="000D131F"/>
    <w:rsid w:val="000D3049"/>
    <w:rsid w:val="000D3454"/>
    <w:rsid w:val="000D54FF"/>
    <w:rsid w:val="000D65B0"/>
    <w:rsid w:val="000E2203"/>
    <w:rsid w:val="000F1078"/>
    <w:rsid w:val="000F3575"/>
    <w:rsid w:val="001045B3"/>
    <w:rsid w:val="00105A20"/>
    <w:rsid w:val="00105BB7"/>
    <w:rsid w:val="00112F5C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73FE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1F3656"/>
    <w:rsid w:val="002064F4"/>
    <w:rsid w:val="002262E8"/>
    <w:rsid w:val="00227724"/>
    <w:rsid w:val="00233F46"/>
    <w:rsid w:val="0023430E"/>
    <w:rsid w:val="00246358"/>
    <w:rsid w:val="00250F84"/>
    <w:rsid w:val="00254B12"/>
    <w:rsid w:val="002554A8"/>
    <w:rsid w:val="00257516"/>
    <w:rsid w:val="00257FE1"/>
    <w:rsid w:val="002612A3"/>
    <w:rsid w:val="00265EEE"/>
    <w:rsid w:val="00281378"/>
    <w:rsid w:val="00281AB4"/>
    <w:rsid w:val="0028283B"/>
    <w:rsid w:val="00283A31"/>
    <w:rsid w:val="00293615"/>
    <w:rsid w:val="002A058F"/>
    <w:rsid w:val="002A2D31"/>
    <w:rsid w:val="002A5DD3"/>
    <w:rsid w:val="002A6E30"/>
    <w:rsid w:val="002A76E8"/>
    <w:rsid w:val="002B2D52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37F17"/>
    <w:rsid w:val="00342A88"/>
    <w:rsid w:val="003515B5"/>
    <w:rsid w:val="00351FD1"/>
    <w:rsid w:val="00362191"/>
    <w:rsid w:val="003637BB"/>
    <w:rsid w:val="003658AB"/>
    <w:rsid w:val="00370F8C"/>
    <w:rsid w:val="0037268F"/>
    <w:rsid w:val="00384B39"/>
    <w:rsid w:val="00392493"/>
    <w:rsid w:val="0039414D"/>
    <w:rsid w:val="003966A7"/>
    <w:rsid w:val="003A13F6"/>
    <w:rsid w:val="003A7260"/>
    <w:rsid w:val="003B036A"/>
    <w:rsid w:val="003B03A7"/>
    <w:rsid w:val="003B6157"/>
    <w:rsid w:val="003C6B6A"/>
    <w:rsid w:val="003C6D7C"/>
    <w:rsid w:val="003C7CF0"/>
    <w:rsid w:val="003D27F8"/>
    <w:rsid w:val="003E1F6A"/>
    <w:rsid w:val="003E4519"/>
    <w:rsid w:val="003E743C"/>
    <w:rsid w:val="003F1456"/>
    <w:rsid w:val="003F2155"/>
    <w:rsid w:val="003F50E5"/>
    <w:rsid w:val="003F7E73"/>
    <w:rsid w:val="004044A5"/>
    <w:rsid w:val="00406EF8"/>
    <w:rsid w:val="0042275B"/>
    <w:rsid w:val="00422F87"/>
    <w:rsid w:val="00423212"/>
    <w:rsid w:val="00423D4B"/>
    <w:rsid w:val="00437269"/>
    <w:rsid w:val="00444A42"/>
    <w:rsid w:val="00452763"/>
    <w:rsid w:val="0045534A"/>
    <w:rsid w:val="0046714F"/>
    <w:rsid w:val="004707FB"/>
    <w:rsid w:val="004723BB"/>
    <w:rsid w:val="00474ABF"/>
    <w:rsid w:val="00476B34"/>
    <w:rsid w:val="00482468"/>
    <w:rsid w:val="00482ACD"/>
    <w:rsid w:val="00486CEB"/>
    <w:rsid w:val="004A1F52"/>
    <w:rsid w:val="004A2CA4"/>
    <w:rsid w:val="004A30AB"/>
    <w:rsid w:val="004A4976"/>
    <w:rsid w:val="004B1BA4"/>
    <w:rsid w:val="004B36F1"/>
    <w:rsid w:val="004D0CDC"/>
    <w:rsid w:val="004E52DA"/>
    <w:rsid w:val="005030F0"/>
    <w:rsid w:val="005034A5"/>
    <w:rsid w:val="00503F7A"/>
    <w:rsid w:val="005108BB"/>
    <w:rsid w:val="00515FEB"/>
    <w:rsid w:val="005163E5"/>
    <w:rsid w:val="00522154"/>
    <w:rsid w:val="00523623"/>
    <w:rsid w:val="0053146A"/>
    <w:rsid w:val="005345A8"/>
    <w:rsid w:val="00551729"/>
    <w:rsid w:val="005524D0"/>
    <w:rsid w:val="005565F9"/>
    <w:rsid w:val="00565F15"/>
    <w:rsid w:val="005728D0"/>
    <w:rsid w:val="005810E9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C5F"/>
    <w:rsid w:val="00694D0A"/>
    <w:rsid w:val="006A15C6"/>
    <w:rsid w:val="006B1277"/>
    <w:rsid w:val="006C0C65"/>
    <w:rsid w:val="006C0ED4"/>
    <w:rsid w:val="006C2A4B"/>
    <w:rsid w:val="006C6963"/>
    <w:rsid w:val="006C780D"/>
    <w:rsid w:val="006D094D"/>
    <w:rsid w:val="006D5D27"/>
    <w:rsid w:val="006D750C"/>
    <w:rsid w:val="006E2E93"/>
    <w:rsid w:val="006E540D"/>
    <w:rsid w:val="006F00A1"/>
    <w:rsid w:val="006F1E21"/>
    <w:rsid w:val="006F1F1F"/>
    <w:rsid w:val="006F2F0C"/>
    <w:rsid w:val="006F3DAB"/>
    <w:rsid w:val="00704505"/>
    <w:rsid w:val="00705A2A"/>
    <w:rsid w:val="00705A57"/>
    <w:rsid w:val="00721E6D"/>
    <w:rsid w:val="00722D71"/>
    <w:rsid w:val="007252DA"/>
    <w:rsid w:val="00736E12"/>
    <w:rsid w:val="00737244"/>
    <w:rsid w:val="00743F42"/>
    <w:rsid w:val="007452F1"/>
    <w:rsid w:val="007575A2"/>
    <w:rsid w:val="00757D06"/>
    <w:rsid w:val="00761ABE"/>
    <w:rsid w:val="00767FBA"/>
    <w:rsid w:val="007759EC"/>
    <w:rsid w:val="00784296"/>
    <w:rsid w:val="00797E51"/>
    <w:rsid w:val="00797FC2"/>
    <w:rsid w:val="007A22F5"/>
    <w:rsid w:val="007B15E8"/>
    <w:rsid w:val="007B1D93"/>
    <w:rsid w:val="007B3C0E"/>
    <w:rsid w:val="007C3E0D"/>
    <w:rsid w:val="007C4DC1"/>
    <w:rsid w:val="007F046E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3739E"/>
    <w:rsid w:val="00857CB6"/>
    <w:rsid w:val="008649DB"/>
    <w:rsid w:val="0087000C"/>
    <w:rsid w:val="008A259C"/>
    <w:rsid w:val="008B54A5"/>
    <w:rsid w:val="008E05F3"/>
    <w:rsid w:val="008E558B"/>
    <w:rsid w:val="00900129"/>
    <w:rsid w:val="009128A7"/>
    <w:rsid w:val="00912E8F"/>
    <w:rsid w:val="00915D9C"/>
    <w:rsid w:val="0091646D"/>
    <w:rsid w:val="0091724B"/>
    <w:rsid w:val="009266CD"/>
    <w:rsid w:val="00935074"/>
    <w:rsid w:val="00950F2D"/>
    <w:rsid w:val="00967EE7"/>
    <w:rsid w:val="00970C05"/>
    <w:rsid w:val="009714CB"/>
    <w:rsid w:val="00987568"/>
    <w:rsid w:val="00993991"/>
    <w:rsid w:val="009A05A5"/>
    <w:rsid w:val="009A24A4"/>
    <w:rsid w:val="009A31DE"/>
    <w:rsid w:val="009A6E68"/>
    <w:rsid w:val="009C16FB"/>
    <w:rsid w:val="009C51B7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240FB"/>
    <w:rsid w:val="00A36CDA"/>
    <w:rsid w:val="00A37146"/>
    <w:rsid w:val="00A37B7D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1A3"/>
    <w:rsid w:val="00A84B1C"/>
    <w:rsid w:val="00A873A6"/>
    <w:rsid w:val="00A87745"/>
    <w:rsid w:val="00A87C03"/>
    <w:rsid w:val="00A915B1"/>
    <w:rsid w:val="00A93571"/>
    <w:rsid w:val="00A944A6"/>
    <w:rsid w:val="00AA0F04"/>
    <w:rsid w:val="00AA1C08"/>
    <w:rsid w:val="00AA6410"/>
    <w:rsid w:val="00AA6FCA"/>
    <w:rsid w:val="00AA7259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124A"/>
    <w:rsid w:val="00B134D8"/>
    <w:rsid w:val="00B17254"/>
    <w:rsid w:val="00B30F48"/>
    <w:rsid w:val="00B40A44"/>
    <w:rsid w:val="00B41977"/>
    <w:rsid w:val="00B41C3A"/>
    <w:rsid w:val="00B450E9"/>
    <w:rsid w:val="00B47D86"/>
    <w:rsid w:val="00B50CD7"/>
    <w:rsid w:val="00B55512"/>
    <w:rsid w:val="00B56711"/>
    <w:rsid w:val="00B57651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B7236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486D"/>
    <w:rsid w:val="00C00551"/>
    <w:rsid w:val="00C038E2"/>
    <w:rsid w:val="00C11DAB"/>
    <w:rsid w:val="00C175D3"/>
    <w:rsid w:val="00C17893"/>
    <w:rsid w:val="00C17EB8"/>
    <w:rsid w:val="00C22362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2402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18C1"/>
    <w:rsid w:val="00CA43F9"/>
    <w:rsid w:val="00CB12D5"/>
    <w:rsid w:val="00CB4713"/>
    <w:rsid w:val="00CB78E1"/>
    <w:rsid w:val="00CC3D56"/>
    <w:rsid w:val="00CC5C59"/>
    <w:rsid w:val="00CC7CAA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378DF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76B60"/>
    <w:rsid w:val="00D83710"/>
    <w:rsid w:val="00D869CE"/>
    <w:rsid w:val="00D903A7"/>
    <w:rsid w:val="00D95F0B"/>
    <w:rsid w:val="00DA02D3"/>
    <w:rsid w:val="00DA31F7"/>
    <w:rsid w:val="00DA473F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1970"/>
    <w:rsid w:val="00DF2B94"/>
    <w:rsid w:val="00DF41A0"/>
    <w:rsid w:val="00DF5349"/>
    <w:rsid w:val="00DF7134"/>
    <w:rsid w:val="00DF7B78"/>
    <w:rsid w:val="00E12A57"/>
    <w:rsid w:val="00E1546A"/>
    <w:rsid w:val="00E21576"/>
    <w:rsid w:val="00E25D74"/>
    <w:rsid w:val="00E30286"/>
    <w:rsid w:val="00E345C0"/>
    <w:rsid w:val="00E3568F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3211"/>
    <w:rsid w:val="00E7378E"/>
    <w:rsid w:val="00E7388C"/>
    <w:rsid w:val="00E8021A"/>
    <w:rsid w:val="00E82998"/>
    <w:rsid w:val="00E82A85"/>
    <w:rsid w:val="00E90A0C"/>
    <w:rsid w:val="00EB047F"/>
    <w:rsid w:val="00EB22BA"/>
    <w:rsid w:val="00EB3222"/>
    <w:rsid w:val="00EB5955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62ADF"/>
    <w:rsid w:val="00F64041"/>
    <w:rsid w:val="00F71A01"/>
    <w:rsid w:val="00F76319"/>
    <w:rsid w:val="00F83DD1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C48A1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8478259/1870889" TargetMode="External"/><Relationship Id="rId18" Type="http://schemas.openxmlformats.org/officeDocument/2006/relationships/hyperlink" Target="https://events.webinar.ru/8478259/1870919" TargetMode="External"/><Relationship Id="rId26" Type="http://schemas.openxmlformats.org/officeDocument/2006/relationships/hyperlink" Target="https://events.webinar.ru/8478259/1872863" TargetMode="External"/><Relationship Id="rId39" Type="http://schemas.openxmlformats.org/officeDocument/2006/relationships/hyperlink" Target="https://events.webinar.ru/8478259/1872939" TargetMode="External"/><Relationship Id="rId21" Type="http://schemas.openxmlformats.org/officeDocument/2006/relationships/hyperlink" Target="https://events.webinar.ru/8478259/1870939" TargetMode="External"/><Relationship Id="rId34" Type="http://schemas.openxmlformats.org/officeDocument/2006/relationships/hyperlink" Target="https://events.webinar.ru/8478259/1872903" TargetMode="External"/><Relationship Id="rId42" Type="http://schemas.openxmlformats.org/officeDocument/2006/relationships/hyperlink" Target="https://events.webinar.ru/8478259/1872953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8478259/1870905" TargetMode="External"/><Relationship Id="rId29" Type="http://schemas.openxmlformats.org/officeDocument/2006/relationships/hyperlink" Target="https://events.webinar.ru/8478259/1872875" TargetMode="External"/><Relationship Id="rId11" Type="http://schemas.openxmlformats.org/officeDocument/2006/relationships/hyperlink" Target="https://events.webinar.ru/8478259/1870879" TargetMode="External"/><Relationship Id="rId24" Type="http://schemas.openxmlformats.org/officeDocument/2006/relationships/hyperlink" Target="https://xn--80abcmq4aw2g.xn--1-btbl6aqcj8hc.xn--p1ai/847" TargetMode="External"/><Relationship Id="rId32" Type="http://schemas.openxmlformats.org/officeDocument/2006/relationships/hyperlink" Target="https://events.webinar.ru/8478259/1872893" TargetMode="External"/><Relationship Id="rId37" Type="http://schemas.openxmlformats.org/officeDocument/2006/relationships/hyperlink" Target="https://events.webinar.ru/9331/1831855" TargetMode="External"/><Relationship Id="rId40" Type="http://schemas.openxmlformats.org/officeDocument/2006/relationships/hyperlink" Target="https://events.webinar.ru/8478259/1872949" TargetMode="External"/><Relationship Id="rId45" Type="http://schemas.openxmlformats.org/officeDocument/2006/relationships/hyperlink" Target="https://events.webinar.ru/8478259/18729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vents.webinar.ru/19585/1777749" TargetMode="External"/><Relationship Id="rId23" Type="http://schemas.openxmlformats.org/officeDocument/2006/relationships/hyperlink" Target="https://events.webinar.ru/9331/1765643" TargetMode="External"/><Relationship Id="rId28" Type="http://schemas.openxmlformats.org/officeDocument/2006/relationships/hyperlink" Target="https://events.webinar.ru/8478259/1872869" TargetMode="External"/><Relationship Id="rId36" Type="http://schemas.openxmlformats.org/officeDocument/2006/relationships/hyperlink" Target="https://events.webinar.ru/8478259/187291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vents.webinar.ru/8478259/1870873" TargetMode="External"/><Relationship Id="rId19" Type="http://schemas.openxmlformats.org/officeDocument/2006/relationships/hyperlink" Target="https://events.webinar.ru/9331/1870931" TargetMode="External"/><Relationship Id="rId31" Type="http://schemas.openxmlformats.org/officeDocument/2006/relationships/hyperlink" Target="https://events.webinar.ru/8478259/1872889" TargetMode="External"/><Relationship Id="rId44" Type="http://schemas.openxmlformats.org/officeDocument/2006/relationships/hyperlink" Target="https://events.webinar.ru/8478259/18729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vents.webinar.ru/9331/1831839" TargetMode="External"/><Relationship Id="rId22" Type="http://schemas.openxmlformats.org/officeDocument/2006/relationships/hyperlink" Target="https://events.webinar.ru/8478259/1870943" TargetMode="External"/><Relationship Id="rId27" Type="http://schemas.openxmlformats.org/officeDocument/2006/relationships/hyperlink" Target="https://events.webinar.ru/8478259/1875939" TargetMode="External"/><Relationship Id="rId30" Type="http://schemas.openxmlformats.org/officeDocument/2006/relationships/hyperlink" Target="https://xn--80abcmq4aw2g.xn--1-btbl6aqcj8hc.xn--p1ai/827" TargetMode="External"/><Relationship Id="rId35" Type="http://schemas.openxmlformats.org/officeDocument/2006/relationships/hyperlink" Target="https://events.webinar.ru/8478259/1872913" TargetMode="External"/><Relationship Id="rId43" Type="http://schemas.openxmlformats.org/officeDocument/2006/relationships/hyperlink" Target="https://events.webinar.ru/8478259/1872963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events.webinar.ru/9331/1831795" TargetMode="External"/><Relationship Id="rId17" Type="http://schemas.openxmlformats.org/officeDocument/2006/relationships/hyperlink" Target="https://events.webinar.ru/8478259/1873021" TargetMode="External"/><Relationship Id="rId25" Type="http://schemas.openxmlformats.org/officeDocument/2006/relationships/hyperlink" Target="https://events.webinar.ru/8478259/1872859" TargetMode="External"/><Relationship Id="rId33" Type="http://schemas.openxmlformats.org/officeDocument/2006/relationships/hyperlink" Target="https://events.webinar.ru/8478259/1872899" TargetMode="External"/><Relationship Id="rId38" Type="http://schemas.openxmlformats.org/officeDocument/2006/relationships/hyperlink" Target="https://events.webinar.ru/8478259/1872933" TargetMode="External"/><Relationship Id="rId46" Type="http://schemas.openxmlformats.org/officeDocument/2006/relationships/hyperlink" Target="https://events.webinar.ru/8478259/1872993" TargetMode="External"/><Relationship Id="rId20" Type="http://schemas.openxmlformats.org/officeDocument/2006/relationships/hyperlink" Target="https://events.webinar.ru/8478259/1870935" TargetMode="External"/><Relationship Id="rId41" Type="http://schemas.openxmlformats.org/officeDocument/2006/relationships/hyperlink" Target="https://events.webinar.ru/9331/18318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BB06-F084-4B41-95D4-6857166D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Роменская Елизавета Алексеевна</cp:lastModifiedBy>
  <cp:revision>7</cp:revision>
  <cp:lastPrinted>2018-11-29T06:10:00Z</cp:lastPrinted>
  <dcterms:created xsi:type="dcterms:W3CDTF">2018-12-26T13:02:00Z</dcterms:created>
  <dcterms:modified xsi:type="dcterms:W3CDTF">2018-12-27T08:35:00Z</dcterms:modified>
</cp:coreProperties>
</file>