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05" w:rsidRPr="00887405" w:rsidRDefault="00887405" w:rsidP="00887405">
      <w:pPr>
        <w:jc w:val="center"/>
        <w:rPr>
          <w:b/>
          <w:sz w:val="28"/>
          <w:szCs w:val="28"/>
        </w:rPr>
      </w:pPr>
      <w:r w:rsidRPr="00887405">
        <w:rPr>
          <w:b/>
          <w:sz w:val="28"/>
          <w:szCs w:val="28"/>
        </w:rPr>
        <w:t>Инструкция по выполнению работы</w:t>
      </w:r>
    </w:p>
    <w:p w:rsidR="00887405" w:rsidRPr="00887405" w:rsidRDefault="00887405" w:rsidP="00887405">
      <w:pPr>
        <w:jc w:val="center"/>
        <w:rPr>
          <w:b/>
          <w:sz w:val="28"/>
          <w:szCs w:val="28"/>
        </w:rPr>
      </w:pP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Экзаменационная работа состоит из трёх частей, включающих в себя 15 заданий.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На выполнение экзаменационной работы по русскому языку отводится 3 часа 55 минут (235 минут).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Часть 1 включает в себя одно задание и представляет собой небольшую письменную работу по прослушанному тексту (сжатое изложение). Исходный те</w:t>
      </w:r>
      <w:proofErr w:type="gramStart"/>
      <w:r w:rsidRPr="00887405">
        <w:rPr>
          <w:sz w:val="28"/>
          <w:szCs w:val="28"/>
        </w:rPr>
        <w:t>кст дл</w:t>
      </w:r>
      <w:proofErr w:type="gramEnd"/>
      <w:r w:rsidRPr="00887405">
        <w:rPr>
          <w:sz w:val="28"/>
          <w:szCs w:val="28"/>
        </w:rPr>
        <w:t>я сжатого изложения прослушивается 2 раза.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Это задание выполняется в бланке ответов №2.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 xml:space="preserve">Часть 2 состоит из 13 заданий (2-14). Задания части 2 выполняются на основе </w:t>
      </w:r>
      <w:r w:rsidRPr="00887405">
        <w:rPr>
          <w:b/>
          <w:sz w:val="28"/>
          <w:szCs w:val="28"/>
        </w:rPr>
        <w:t>прочитанного</w:t>
      </w:r>
      <w:r w:rsidRPr="00887405">
        <w:rPr>
          <w:sz w:val="28"/>
          <w:szCs w:val="28"/>
        </w:rPr>
        <w:t xml:space="preserve"> текста.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Ответ к заданиям 2 и 3 запишите в бланк ответов №1 в виде одной цифры, которая соответствует номеру правильного ответа.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Ответами к заданиям 4-14 являются слово (словосочетание), число или последовательность цифр. Ответ запишите в поле ответа в тексте работы, а затем перенесите в бланк ответов №1.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 xml:space="preserve">Задание части 3 выполняется </w:t>
      </w:r>
      <w:r w:rsidRPr="00887405">
        <w:rPr>
          <w:b/>
          <w:sz w:val="28"/>
          <w:szCs w:val="28"/>
        </w:rPr>
        <w:t>на основе того же текста</w:t>
      </w:r>
      <w:r w:rsidRPr="00887405">
        <w:rPr>
          <w:sz w:val="28"/>
          <w:szCs w:val="28"/>
        </w:rPr>
        <w:t>, который Вы читали, работая над заданиями части 2.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 xml:space="preserve">Приступая к части 3 работы, выберите </w:t>
      </w:r>
      <w:r w:rsidRPr="00887405">
        <w:rPr>
          <w:b/>
          <w:sz w:val="28"/>
          <w:szCs w:val="28"/>
        </w:rPr>
        <w:t>одно</w:t>
      </w:r>
      <w:r w:rsidRPr="00887405">
        <w:rPr>
          <w:sz w:val="28"/>
          <w:szCs w:val="28"/>
        </w:rPr>
        <w:t xml:space="preserve"> из трёх предложенных заданий (15.1, 15.2 или 15.3) и дайте письменный развёрнутый аргументированный ответ.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Это задание выполняется в бланке ответов №2.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На экзамене разрешено пользоваться орфографич</w:t>
      </w:r>
      <w:bookmarkStart w:id="0" w:name="_GoBack"/>
      <w:bookmarkEnd w:id="0"/>
      <w:r w:rsidRPr="00887405">
        <w:rPr>
          <w:sz w:val="28"/>
          <w:szCs w:val="28"/>
        </w:rPr>
        <w:t>еским словарём.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887405" w:rsidRPr="00887405" w:rsidRDefault="00887405" w:rsidP="00887405">
      <w:pPr>
        <w:jc w:val="both"/>
        <w:rPr>
          <w:sz w:val="28"/>
          <w:szCs w:val="28"/>
        </w:rPr>
      </w:pPr>
      <w:r w:rsidRPr="00887405">
        <w:rPr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887405" w:rsidRPr="00887405" w:rsidRDefault="00887405" w:rsidP="00887405">
      <w:pPr>
        <w:jc w:val="center"/>
        <w:rPr>
          <w:b/>
          <w:sz w:val="28"/>
          <w:szCs w:val="28"/>
        </w:rPr>
      </w:pPr>
    </w:p>
    <w:p w:rsidR="00887405" w:rsidRPr="00887405" w:rsidRDefault="00887405" w:rsidP="00887405">
      <w:pPr>
        <w:jc w:val="center"/>
        <w:rPr>
          <w:b/>
          <w:sz w:val="28"/>
          <w:szCs w:val="28"/>
        </w:rPr>
      </w:pPr>
      <w:r w:rsidRPr="00887405">
        <w:rPr>
          <w:b/>
          <w:sz w:val="28"/>
          <w:szCs w:val="28"/>
        </w:rPr>
        <w:t>Желаем успеха</w:t>
      </w: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  <w:r>
        <w:rPr>
          <w:noProof/>
        </w:rPr>
        <w:drawing>
          <wp:inline distT="0" distB="0" distL="0" distR="0" wp14:anchorId="346A5C47" wp14:editId="6F62D8C5">
            <wp:extent cx="6653493" cy="923735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01" cy="92422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786801" cy="9584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56" cy="95852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511776" cy="9486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76" cy="948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5" w:rsidRDefault="00887405" w:rsidP="00887405">
      <w:pPr>
        <w:jc w:val="center"/>
        <w:rPr>
          <w:b/>
        </w:rPr>
      </w:pPr>
    </w:p>
    <w:p w:rsidR="00887405" w:rsidRDefault="00887405" w:rsidP="0088740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741597" cy="943791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87" cy="9438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05" w:rsidRDefault="00887405" w:rsidP="00887405">
      <w:pPr>
        <w:jc w:val="center"/>
        <w:rPr>
          <w:b/>
        </w:rPr>
      </w:pPr>
    </w:p>
    <w:p w:rsidR="00887405" w:rsidRPr="00887405" w:rsidRDefault="00887405" w:rsidP="0088740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26945" cy="5747657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86" cy="57479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405" w:rsidRPr="00887405" w:rsidSect="00887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55"/>
    <w:rsid w:val="002F6E55"/>
    <w:rsid w:val="00526F66"/>
    <w:rsid w:val="00767648"/>
    <w:rsid w:val="0088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4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4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2017-04-04T11:28:00Z</dcterms:created>
  <dcterms:modified xsi:type="dcterms:W3CDTF">2017-04-04T11:39:00Z</dcterms:modified>
</cp:coreProperties>
</file>