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5B" w:rsidRPr="00C8483A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14</w:t>
      </w:r>
    </w:p>
    <w:p w:rsidR="002D375B" w:rsidRPr="00C8483A" w:rsidRDefault="002D375B" w:rsidP="002D37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2D375B" w:rsidRPr="00C8483A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2D375B" w:rsidRPr="00C8483A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(воспитатель реабилитационного центра</w:t>
      </w:r>
      <w:r w:rsidR="00676E97">
        <w:rPr>
          <w:rFonts w:ascii="Times New Roman" w:eastAsia="Times New Roman" w:hAnsi="Times New Roman" w:cs="Times New Roman"/>
          <w:b/>
          <w:lang w:eastAsia="ru-RU"/>
        </w:rPr>
        <w:t>, педагог дополнительного образования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2D375B" w:rsidRPr="00C8483A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247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2682"/>
        <w:gridCol w:w="993"/>
        <w:gridCol w:w="3827"/>
        <w:gridCol w:w="567"/>
        <w:gridCol w:w="1417"/>
      </w:tblGrid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Подтверждающие документы. 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Название документа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приказы, технологические карты, грамоты, протоколы и т.д.)  и ссылка каждый  на документ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1.Результаты освоения коррекционно-развивающей программы с воспитанниками</w:t>
            </w:r>
          </w:p>
        </w:tc>
      </w:tr>
      <w:tr w:rsidR="002D375B" w:rsidRPr="00C8483A" w:rsidTr="00676E97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1048CD">
            <w:pPr>
              <w:spacing w:before="100" w:beforeAutospacing="1" w:after="100" w:afterAutospacing="1" w:line="240" w:lineRule="auto"/>
              <w:ind w:left="360" w:right="9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коррекционно-развивающей программы с воспитанниками за 3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Отчет аттестуемого, подписанный руководителем учреждения отражающий:</w:t>
            </w:r>
            <w:proofErr w:type="gramEnd"/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умение составлять индивидуальные и подгрупповые коррекционн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8483A">
              <w:rPr>
                <w:rFonts w:ascii="Times New Roman" w:eastAsia="Times New Roman" w:hAnsi="Times New Roman" w:cs="Times New Roman"/>
              </w:rPr>
              <w:t xml:space="preserve"> развивающие программы работы с воспитанниками (с учётом индивидуальной программы реабилитации для детей с ОВ)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7" w:right="96" w:hanging="140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результаты</w:t>
            </w:r>
            <w:r w:rsidRPr="00C8483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реализации</w:t>
            </w:r>
            <w:r w:rsidRPr="00C8483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системы</w:t>
            </w:r>
            <w:r w:rsidRPr="00C8483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C8483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и</w:t>
            </w:r>
            <w:r w:rsidRPr="00C8483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групповой</w:t>
            </w:r>
            <w:r w:rsidRPr="00C8483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>работы;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взаимодействие со специалистами различных организаций и ведомств в целях организации и проведении мероприятий для воспитанников;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взаимодействие по вопросам социальной адаптации воспитанников с педагогическими и медицинскими работниками своего учреждения;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 xml:space="preserve">оказание различных видов социально-педагогической помощи и 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 xml:space="preserve">под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</w:rPr>
              <w:t>держки</w:t>
            </w:r>
            <w:proofErr w:type="spellEnd"/>
            <w:proofErr w:type="gramEnd"/>
            <w:r w:rsidRPr="00C8483A">
              <w:rPr>
                <w:rFonts w:ascii="Times New Roman" w:eastAsia="Times New Roman" w:hAnsi="Times New Roman" w:cs="Times New Roman"/>
              </w:rPr>
              <w:t xml:space="preserve"> воспитанникам;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указать долю воспитанников у данного педагога, включенных в пр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8483A">
              <w:rPr>
                <w:rFonts w:ascii="Times New Roman" w:eastAsia="Times New Roman" w:hAnsi="Times New Roman" w:cs="Times New Roman"/>
              </w:rPr>
              <w:t xml:space="preserve"> граммы социальной адаптации и др.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ind w:left="742" w:hanging="7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spacing w:val="-2"/>
              </w:rPr>
              <w:t xml:space="preserve">Результативность коррекционно-профилактического </w:t>
            </w:r>
            <w:r w:rsidRPr="00C8483A">
              <w:rPr>
                <w:rFonts w:ascii="Times New Roman" w:eastAsia="Calibri" w:hAnsi="Times New Roman" w:cs="Times New Roman"/>
              </w:rPr>
              <w:t>направления</w:t>
            </w:r>
            <w:r w:rsidRPr="00C8483A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68" w:lineRule="exact"/>
              <w:ind w:left="107" w:right="96"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Количественно-качественный</w:t>
            </w:r>
            <w:r w:rsidRPr="00C8483A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анализ</w:t>
            </w:r>
            <w:r w:rsidRPr="00C8483A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работы</w:t>
            </w:r>
            <w:r w:rsidRPr="00C8483A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C8483A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>подписан</w:t>
            </w:r>
            <w:r w:rsidRPr="00C8483A">
              <w:rPr>
                <w:rFonts w:ascii="Times New Roman" w:eastAsia="Calibri" w:hAnsi="Times New Roman" w:cs="Times New Roman"/>
              </w:rPr>
              <w:t>ный</w:t>
            </w:r>
            <w:r w:rsidRPr="00C8483A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руководителем</w:t>
            </w:r>
            <w:r w:rsidRPr="00C8483A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учреждения,</w:t>
            </w:r>
            <w:r w:rsidRPr="00C8483A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отражающий</w:t>
            </w:r>
            <w:r w:rsidRPr="00C8483A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 xml:space="preserve">динамику снижения количества семей с детьми, состоящих в ТЖС, СОП </w:t>
            </w:r>
            <w:proofErr w:type="gramStart"/>
            <w:r w:rsidRPr="00C8483A">
              <w:rPr>
                <w:rFonts w:ascii="Times New Roman" w:eastAsia="Calibri" w:hAnsi="Times New Roman" w:cs="Times New Roman"/>
              </w:rPr>
              <w:t>за</w:t>
            </w:r>
            <w:proofErr w:type="gramEnd"/>
            <w:r w:rsidRPr="00C8483A">
              <w:rPr>
                <w:rFonts w:ascii="Times New Roman" w:eastAsia="Calibri" w:hAnsi="Times New Roman" w:cs="Times New Roman"/>
              </w:rPr>
              <w:t xml:space="preserve"> последние 3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Результативность</w:t>
            </w:r>
            <w:r w:rsidRPr="00C8483A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коррекци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 xml:space="preserve">онно-воспитательного </w:t>
            </w:r>
            <w:r w:rsidRPr="00C8483A">
              <w:rPr>
                <w:rFonts w:ascii="Times New Roman" w:eastAsia="Calibri" w:hAnsi="Times New Roman" w:cs="Times New Roman"/>
              </w:rPr>
              <w:t>направления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Количественно-качественный отчет аттестуемого, подписанный руководителем учреждения, отражающий охват воспитанников кружковой занятостью: в рамках учреждения /за рамками учреждения за 3 года. Роль воспитателя в выявлении творческих способностей детей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План работы с родителями, планы собраний, сценарии мероприятий, фотоотчеты, материалы анкетирования (ссылки)</w:t>
            </w:r>
          </w:p>
          <w:p w:rsidR="00676E97" w:rsidRDefault="00676E9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E97" w:rsidRPr="00C8483A" w:rsidRDefault="00676E97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pacing w:before="100" w:beforeAutospacing="1" w:after="100" w:afterAutospacing="1" w:line="240" w:lineRule="auto"/>
              <w:ind w:left="360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b/>
              </w:rPr>
              <w:lastRenderedPageBreak/>
              <w:t>2.Выявление и развитие у воспитанников способностей к научной (интеллектуальной), творческой, физкультурно-спортивной деятель</w:t>
            </w:r>
            <w:r w:rsidRPr="00C8483A">
              <w:rPr>
                <w:rFonts w:ascii="Times New Roman" w:eastAsia="Calibri" w:hAnsi="Times New Roman" w:cs="Times New Roman"/>
                <w:b/>
                <w:spacing w:val="-2"/>
              </w:rPr>
              <w:t>ности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Выявление и развитие у воспитанников способностей к научной (интеллектуальной), творческой, </w:t>
            </w:r>
            <w:r w:rsidR="00676E97">
              <w:rPr>
                <w:rFonts w:ascii="Times New Roman" w:eastAsia="Calibri" w:hAnsi="Times New Roman" w:cs="Times New Roman"/>
              </w:rPr>
              <w:t>физкультурно-спортивной деятель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Отчеты о деятельности педагога в данном направлении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Участие воспитанников в конкурсах, фестивалях, соревнованиях различной 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 xml:space="preserve">направленности </w:t>
            </w:r>
          </w:p>
          <w:p w:rsidR="002D375B" w:rsidRDefault="002D375B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и призеры </w:t>
            </w:r>
          </w:p>
          <w:p w:rsidR="00676E97" w:rsidRPr="00C8483A" w:rsidRDefault="00676E97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676E97" w:rsidRDefault="00676E97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  <w:p w:rsidR="00676E97" w:rsidRDefault="00676E97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  <w:p w:rsidR="002D375B" w:rsidRPr="00C8483A" w:rsidRDefault="00676E97" w:rsidP="00676E97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E97" w:rsidRDefault="00676E97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E97" w:rsidRDefault="00676E97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Информация об участии воспитанников в конкурсах, фестивалях, соревнованиях различной 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Результаты участия воспитанников в разработке и реализации социальных проектов</w:t>
            </w:r>
            <w:r w:rsidRPr="00C8483A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различной</w:t>
            </w:r>
            <w:r w:rsidRPr="00C8483A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направлен</w:t>
            </w:r>
            <w:r w:rsidRPr="00C8483A">
              <w:rPr>
                <w:rFonts w:ascii="Times New Roman" w:eastAsia="Calibri" w:hAnsi="Times New Roman" w:cs="Times New Roman"/>
                <w:spacing w:val="-4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97" w:rsidRDefault="00676E97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период 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pacing w:after="0" w:line="240" w:lineRule="auto"/>
              <w:ind w:right="96"/>
              <w:contextualSpacing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C8483A">
              <w:rPr>
                <w:rFonts w:ascii="Times New Roman" w:eastAsia="Calibri" w:hAnsi="Times New Roman" w:cs="Times New Roman"/>
              </w:rPr>
              <w:t>3.1Совершенствование</w:t>
            </w:r>
            <w:r w:rsidRPr="00C8483A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методов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коррекции</w:t>
            </w:r>
            <w:r w:rsidRPr="00C848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и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воспитания</w:t>
            </w:r>
            <w:r w:rsidRPr="00C8483A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  <w:b/>
              </w:rPr>
              <w:t>(для</w:t>
            </w:r>
            <w:r w:rsidRPr="00C8483A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  <w:b/>
              </w:rPr>
              <w:t>первой</w:t>
            </w:r>
            <w:r w:rsidRPr="00C8483A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  <w:b/>
              </w:rPr>
              <w:t>КК)</w:t>
            </w:r>
            <w:r w:rsidRPr="00C8483A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и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продуктивного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использования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новых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коррекционных</w:t>
            </w:r>
            <w:r w:rsidRPr="00C848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8483A">
              <w:rPr>
                <w:rFonts w:ascii="Times New Roman" w:eastAsia="Calibri" w:hAnsi="Times New Roman" w:cs="Times New Roman"/>
              </w:rPr>
              <w:t>технологий (</w:t>
            </w:r>
            <w:r w:rsidRPr="00C8483A">
              <w:rPr>
                <w:rFonts w:ascii="Times New Roman" w:eastAsia="Calibri" w:hAnsi="Times New Roman" w:cs="Times New Roman"/>
                <w:b/>
              </w:rPr>
              <w:t xml:space="preserve">для </w:t>
            </w:r>
            <w:proofErr w:type="gramStart"/>
            <w:r w:rsidRPr="00C8483A">
              <w:rPr>
                <w:rFonts w:ascii="Times New Roman" w:eastAsia="Calibri" w:hAnsi="Times New Roman" w:cs="Times New Roman"/>
                <w:b/>
              </w:rPr>
              <w:t>высшей</w:t>
            </w:r>
            <w:proofErr w:type="gramEnd"/>
            <w:r w:rsidRPr="00C8483A">
              <w:rPr>
                <w:rFonts w:ascii="Times New Roman" w:eastAsia="Calibri" w:hAnsi="Times New Roman" w:cs="Times New Roman"/>
                <w:b/>
              </w:rPr>
              <w:t xml:space="preserve"> КК)</w:t>
            </w:r>
          </w:p>
        </w:tc>
      </w:tr>
      <w:tr w:rsidR="002D375B" w:rsidRPr="00C8483A" w:rsidTr="00676E97">
        <w:trPr>
          <w:trHeight w:val="35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83A">
              <w:rPr>
                <w:rFonts w:ascii="Times New Roman" w:eastAsia="Calibri" w:hAnsi="Times New Roman" w:cs="Times New Roman"/>
                <w:spacing w:val="-2"/>
              </w:rPr>
              <w:t xml:space="preserve">Применение современных </w:t>
            </w:r>
            <w:r w:rsidRPr="00C8483A">
              <w:rPr>
                <w:rFonts w:ascii="Times New Roman" w:eastAsia="Calibri" w:hAnsi="Times New Roman" w:cs="Times New Roman"/>
              </w:rPr>
              <w:t>коррекционных технологий:</w:t>
            </w:r>
          </w:p>
          <w:p w:rsidR="002D375B" w:rsidRPr="00C8483A" w:rsidRDefault="00676E97" w:rsidP="002D375B">
            <w:pPr>
              <w:widowControl w:val="0"/>
              <w:numPr>
                <w:ilvl w:val="0"/>
                <w:numId w:val="4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конспекты открытых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="002D375B" w:rsidRPr="00C8483A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2D375B" w:rsidRPr="00C8483A">
              <w:rPr>
                <w:rFonts w:ascii="Times New Roman" w:eastAsia="Times New Roman" w:hAnsi="Times New Roman" w:cs="Times New Roman"/>
              </w:rPr>
              <w:t>емонстриру</w:t>
            </w:r>
            <w:r>
              <w:rPr>
                <w:rFonts w:ascii="Times New Roman" w:eastAsia="Times New Roman" w:hAnsi="Times New Roman" w:cs="Times New Roman"/>
              </w:rPr>
              <w:t>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обоснованное и эффективное </w:t>
            </w:r>
            <w:r w:rsidR="002D375B" w:rsidRPr="00C8483A">
              <w:rPr>
                <w:rFonts w:ascii="Times New Roman" w:eastAsia="Times New Roman" w:hAnsi="Times New Roman" w:cs="Times New Roman"/>
              </w:rPr>
              <w:t>применение педагогом современных коррекционных технологий (распечатка на бумажном носителе);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4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положительные отзывы педагогов своего или других учреждений, посетивших открытые занятия аттестуемого, </w:t>
            </w:r>
            <w:r w:rsidRPr="00C8483A">
              <w:rPr>
                <w:rFonts w:ascii="Times New Roman" w:eastAsia="Calibri" w:hAnsi="Times New Roman" w:cs="Times New Roman"/>
                <w:color w:val="0D0D0D"/>
              </w:rPr>
              <w:t>оформленные в соответствии с установленными требованиями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676E97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Применение информационно-коммуникационных технологий (ИКТ), в том числе сетевых и дистанционных.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4" w:firstLine="18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Отчет</w:t>
            </w:r>
            <w:r w:rsidRPr="00C8483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C8483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подписанный</w:t>
            </w:r>
            <w:r w:rsidRPr="00C848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учреждения,</w:t>
            </w:r>
            <w:r w:rsidRPr="00C8483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с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указанием целесообразного использования различных видов информационно-коммуникационных технологий в своей деятельности.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Использование цифровых образовательных ресурсов (ЦОР) в </w:t>
            </w:r>
            <w:r w:rsidRPr="00C8483A">
              <w:rPr>
                <w:rFonts w:ascii="Times New Roman" w:eastAsia="Calibri" w:hAnsi="Times New Roman" w:cs="Times New Roman"/>
              </w:rPr>
              <w:lastRenderedPageBreak/>
              <w:t xml:space="preserve">реабилитационном 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процессе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Перечень</w:t>
            </w:r>
            <w:r w:rsidRPr="00C8483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ЦОР</w:t>
            </w:r>
            <w:r w:rsidRPr="00C8483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лицензионных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или</w:t>
            </w:r>
            <w:r w:rsidRPr="00C8483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созданных</w:t>
            </w:r>
            <w:r w:rsidRPr="00C8483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самостоятельно),</w:t>
            </w:r>
            <w:r w:rsidRPr="00C8483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 xml:space="preserve">используемых аттестуемым, заверенный </w:t>
            </w:r>
            <w:r w:rsidRPr="00C8483A">
              <w:rPr>
                <w:rFonts w:ascii="Times New Roman" w:eastAsia="Times New Roman" w:hAnsi="Times New Roman" w:cs="Times New Roman"/>
              </w:rPr>
              <w:lastRenderedPageBreak/>
              <w:t>руководителем учреждения.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межаттестационный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2D375B" w:rsidRPr="00C8483A" w:rsidRDefault="002D37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Создание </w:t>
            </w:r>
            <w:proofErr w:type="spellStart"/>
            <w:r w:rsidRPr="00C8483A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</w:rPr>
              <w:t xml:space="preserve"> условий для воспи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танников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Отчет</w:t>
            </w:r>
            <w:r w:rsidRPr="00C8483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C8483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подписанный</w:t>
            </w:r>
            <w:r w:rsidRPr="00C8483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C8483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учреждения,</w:t>
            </w:r>
            <w:r w:rsidRPr="00C8483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от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>ражающий:</w:t>
            </w:r>
            <w:proofErr w:type="gramEnd"/>
          </w:p>
          <w:p w:rsidR="002D375B" w:rsidRPr="00C8483A" w:rsidRDefault="002D375B" w:rsidP="002D375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</w:rPr>
              <w:t>здоровьесберегающ</w:t>
            </w:r>
            <w:proofErr w:type="spellEnd"/>
          </w:p>
          <w:p w:rsidR="002D375B" w:rsidRPr="00C8483A" w:rsidRDefault="002D375B" w:rsidP="001048CD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их технологий в коррекционн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84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</w:rPr>
              <w:t>вос</w:t>
            </w:r>
            <w:proofErr w:type="spellEnd"/>
          </w:p>
          <w:p w:rsidR="002D375B" w:rsidRPr="00C8483A" w:rsidRDefault="002D375B" w:rsidP="001048CD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 xml:space="preserve">питательном </w:t>
            </w: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процессе</w:t>
            </w:r>
            <w:proofErr w:type="gramEnd"/>
            <w:r w:rsidRPr="00C8483A">
              <w:rPr>
                <w:rFonts w:ascii="Times New Roman" w:eastAsia="Times New Roman" w:hAnsi="Times New Roman" w:cs="Times New Roman"/>
              </w:rPr>
              <w:t xml:space="preserve"> (с указанием технологий);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оптимизацию коррекционно-воспитательного процесса с целью сохранения и укрепления здоровья воспитанников;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особые достижения в области сохранения и укрепления здоровья и их доказательное представление;</w:t>
            </w:r>
          </w:p>
          <w:p w:rsidR="002D375B" w:rsidRPr="00C8483A" w:rsidRDefault="00676E97" w:rsidP="001048C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107" w:right="15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D375B" w:rsidRPr="00C8483A">
              <w:rPr>
                <w:rFonts w:ascii="Times New Roman" w:eastAsia="Times New Roman" w:hAnsi="Times New Roman" w:cs="Times New Roman"/>
              </w:rPr>
              <w:t>обеспечение</w:t>
            </w:r>
            <w:r w:rsidR="002D375B" w:rsidRPr="00C8483A">
              <w:rPr>
                <w:rFonts w:ascii="Times New Roman" w:eastAsia="Times New Roman" w:hAnsi="Times New Roman" w:cs="Times New Roman"/>
                <w:spacing w:val="-12"/>
              </w:rPr>
              <w:t xml:space="preserve"> соответствующей </w:t>
            </w:r>
            <w:r w:rsidR="002D375B" w:rsidRPr="00C8483A">
              <w:rPr>
                <w:rFonts w:ascii="Times New Roman" w:eastAsia="Times New Roman" w:hAnsi="Times New Roman" w:cs="Times New Roman"/>
              </w:rPr>
              <w:t>техники</w:t>
            </w:r>
            <w:r w:rsidR="002D375B" w:rsidRPr="00C8483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="002D375B" w:rsidRPr="00C8483A">
              <w:rPr>
                <w:rFonts w:ascii="Times New Roman" w:eastAsia="Times New Roman" w:hAnsi="Times New Roman" w:cs="Times New Roman"/>
              </w:rPr>
              <w:t xml:space="preserve">безопасности.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/>
              </w:rPr>
              <w:t>4.Транслирование в педагогических сообществах опыта практических результатов своей профессиональной деятельности (для первой КК),  в том числе экспериментальной и инновационной (для высшей КК)</w:t>
            </w:r>
            <w:proofErr w:type="gramEnd"/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2D375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семинарах (на базе реабилитационного центра) и др.;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Default="002D375B" w:rsidP="001048CD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Публикации: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Список</w:t>
            </w:r>
            <w:r w:rsidRPr="00C8483A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публикаций,</w:t>
            </w:r>
            <w:r w:rsidRPr="00C8483A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заверенный</w:t>
            </w:r>
            <w:r w:rsidRPr="00C8483A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C8483A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учреждения,</w:t>
            </w:r>
            <w:r w:rsidRPr="00C8483A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за межаттестационный период: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2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публикации в печати о собственном опыте работы, методические, дидактические материалы;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83A">
              <w:rPr>
                <w:rFonts w:ascii="Times New Roman" w:eastAsia="Calibri" w:hAnsi="Times New Roman" w:cs="Times New Roman"/>
              </w:rPr>
              <w:t>размещение методических материалов на сайтах и в сетевых сооб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ществах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="002D375B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76E97" w:rsidRPr="00C8483A" w:rsidRDefault="00676E97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2D375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2D375B" w:rsidRPr="00C8483A" w:rsidTr="00676E97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C8483A">
              <w:rPr>
                <w:rFonts w:ascii="Times New Roman" w:eastAsia="Calibri" w:hAnsi="Times New Roman" w:cs="Times New Roman"/>
              </w:rPr>
              <w:t xml:space="preserve">Инновационная деятельность в профессиональной </w:t>
            </w:r>
            <w:r w:rsidRPr="00C8483A">
              <w:rPr>
                <w:rFonts w:ascii="Times New Roman" w:eastAsia="Calibri" w:hAnsi="Times New Roman" w:cs="Times New Roman"/>
                <w:spacing w:val="-2"/>
              </w:rPr>
              <w:t>области:</w:t>
            </w:r>
          </w:p>
          <w:p w:rsidR="002D375B" w:rsidRPr="00C8483A" w:rsidRDefault="002D375B" w:rsidP="002D375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249" w:hanging="143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>участие</w:t>
            </w:r>
            <w:r w:rsidRPr="00C8483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в</w:t>
            </w:r>
            <w:r w:rsidRPr="00C8483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разработке</w:t>
            </w:r>
            <w:r w:rsidR="00676E9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инновационного</w:t>
            </w:r>
            <w:r w:rsidRPr="00C8483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или</w:t>
            </w:r>
            <w:r w:rsidRPr="00C8483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</w:rPr>
              <w:t>социального</w:t>
            </w:r>
            <w:r w:rsidRPr="00C8483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spacing w:val="-2"/>
              </w:rPr>
              <w:t>проектов;</w:t>
            </w:r>
          </w:p>
          <w:p w:rsidR="002D375B" w:rsidRPr="00C8483A" w:rsidRDefault="002D375B" w:rsidP="002D3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83A">
              <w:rPr>
                <w:rFonts w:ascii="Times New Roman" w:eastAsia="Times New Roman" w:hAnsi="Times New Roman" w:cs="Times New Roman"/>
              </w:rPr>
              <w:t xml:space="preserve">позитивные результаты </w:t>
            </w:r>
            <w:r w:rsidRPr="00C8483A">
              <w:rPr>
                <w:rFonts w:ascii="Times New Roman" w:eastAsia="Times New Roman" w:hAnsi="Times New Roman" w:cs="Times New Roman"/>
              </w:rPr>
              <w:lastRenderedPageBreak/>
              <w:t xml:space="preserve">инновационной деятельности (внедрение новых технологий, программ и т.д.)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 Конкурсы профессионального мастерства</w:t>
            </w:r>
          </w:p>
        </w:tc>
      </w:tr>
      <w:tr w:rsidR="002D375B" w:rsidRPr="00C8483A" w:rsidTr="00676E97">
        <w:trPr>
          <w:trHeight w:val="123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</w:t>
            </w: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муниципального уровня </w:t>
            </w: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регионального уровня</w:t>
            </w:r>
          </w:p>
          <w:p w:rsidR="002D375B" w:rsidRPr="00C8483A" w:rsidRDefault="002D37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589" w:rsidRDefault="00183589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6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2D375B" w:rsidRPr="00C8483A" w:rsidTr="00676E97">
        <w:trPr>
          <w:trHeight w:val="18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2D375B" w:rsidRPr="00C8483A" w:rsidRDefault="008158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r w:rsidR="002D375B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, Премия Главы РК, 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D375B" w:rsidRPr="00C8483A" w:rsidRDefault="002D375B" w:rsidP="0081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75B" w:rsidRPr="00C8483A" w:rsidRDefault="002D37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375B" w:rsidRPr="00C8483A" w:rsidTr="001048CD">
        <w:trPr>
          <w:trHeight w:val="253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5B" w:rsidRDefault="002D375B" w:rsidP="001048CD">
            <w:pPr>
              <w:shd w:val="clear" w:color="auto" w:fill="BFBFB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 реабилитационного центра на ВКК-250 баллов; на 1КК-170 баллов;</w:t>
            </w:r>
          </w:p>
          <w:p w:rsidR="00815848" w:rsidRPr="00C8483A" w:rsidRDefault="00815848" w:rsidP="001048CD">
            <w:pPr>
              <w:shd w:val="clear" w:color="auto" w:fill="BFBFB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 дополнительного образования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 ВКК-250 баллов; на 1КК-170 баллов</w:t>
            </w:r>
            <w:bookmarkStart w:id="0" w:name="_GoBack"/>
            <w:bookmarkEnd w:id="0"/>
          </w:p>
          <w:p w:rsidR="002D375B" w:rsidRPr="00C8483A" w:rsidRDefault="002D375B" w:rsidP="001048CD">
            <w:pPr>
              <w:shd w:val="clear" w:color="auto" w:fill="BFBFB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D375B" w:rsidRPr="00C8483A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375B" w:rsidRPr="00C8483A" w:rsidRDefault="002D375B" w:rsidP="002D37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2D375B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302"/>
    <w:multiLevelType w:val="hybridMultilevel"/>
    <w:tmpl w:val="8EC6DE92"/>
    <w:lvl w:ilvl="0" w:tplc="1BCCADD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F0F9C2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1E8A02C0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3" w:tplc="D3A88446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4" w:tplc="0CA692CA">
      <w:numFmt w:val="bullet"/>
      <w:lvlText w:val="•"/>
      <w:lvlJc w:val="left"/>
      <w:pPr>
        <w:ind w:left="3004" w:hanging="142"/>
      </w:pPr>
      <w:rPr>
        <w:rFonts w:hint="default"/>
        <w:lang w:val="ru-RU" w:eastAsia="en-US" w:bidi="ar-SA"/>
      </w:rPr>
    </w:lvl>
    <w:lvl w:ilvl="5" w:tplc="D81AD6F4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6" w:tplc="E07CB43C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7" w:tplc="F15E2A9E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8" w:tplc="59FA4092">
      <w:numFmt w:val="bullet"/>
      <w:lvlText w:val="•"/>
      <w:lvlJc w:val="left"/>
      <w:pPr>
        <w:ind w:left="5909" w:hanging="142"/>
      </w:pPr>
      <w:rPr>
        <w:rFonts w:hint="default"/>
        <w:lang w:val="ru-RU" w:eastAsia="en-US" w:bidi="ar-SA"/>
      </w:rPr>
    </w:lvl>
  </w:abstractNum>
  <w:abstractNum w:abstractNumId="1">
    <w:nsid w:val="1C9712E7"/>
    <w:multiLevelType w:val="hybridMultilevel"/>
    <w:tmpl w:val="538471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34376895"/>
    <w:multiLevelType w:val="hybridMultilevel"/>
    <w:tmpl w:val="EB54AC7A"/>
    <w:lvl w:ilvl="0" w:tplc="5F88428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FE5382">
      <w:numFmt w:val="bullet"/>
      <w:lvlText w:val="•"/>
      <w:lvlJc w:val="left"/>
      <w:pPr>
        <w:ind w:left="826" w:hanging="168"/>
      </w:pPr>
      <w:rPr>
        <w:rFonts w:hint="default"/>
        <w:lang w:val="ru-RU" w:eastAsia="en-US" w:bidi="ar-SA"/>
      </w:rPr>
    </w:lvl>
    <w:lvl w:ilvl="2" w:tplc="FF6807CE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3" w:tplc="C5D898DA">
      <w:numFmt w:val="bullet"/>
      <w:lvlText w:val="•"/>
      <w:lvlJc w:val="left"/>
      <w:pPr>
        <w:ind w:left="2278" w:hanging="168"/>
      </w:pPr>
      <w:rPr>
        <w:rFonts w:hint="default"/>
        <w:lang w:val="ru-RU" w:eastAsia="en-US" w:bidi="ar-SA"/>
      </w:rPr>
    </w:lvl>
    <w:lvl w:ilvl="4" w:tplc="65422A5E">
      <w:numFmt w:val="bullet"/>
      <w:lvlText w:val="•"/>
      <w:lvlJc w:val="left"/>
      <w:pPr>
        <w:ind w:left="3004" w:hanging="168"/>
      </w:pPr>
      <w:rPr>
        <w:rFonts w:hint="default"/>
        <w:lang w:val="ru-RU" w:eastAsia="en-US" w:bidi="ar-SA"/>
      </w:rPr>
    </w:lvl>
    <w:lvl w:ilvl="5" w:tplc="D0BE8DEC">
      <w:numFmt w:val="bullet"/>
      <w:lvlText w:val="•"/>
      <w:lvlJc w:val="left"/>
      <w:pPr>
        <w:ind w:left="3731" w:hanging="168"/>
      </w:pPr>
      <w:rPr>
        <w:rFonts w:hint="default"/>
        <w:lang w:val="ru-RU" w:eastAsia="en-US" w:bidi="ar-SA"/>
      </w:rPr>
    </w:lvl>
    <w:lvl w:ilvl="6" w:tplc="116EF688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7" w:tplc="6FF0E75E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8" w:tplc="BB54FD8C">
      <w:numFmt w:val="bullet"/>
      <w:lvlText w:val="•"/>
      <w:lvlJc w:val="left"/>
      <w:pPr>
        <w:ind w:left="5909" w:hanging="168"/>
      </w:pPr>
      <w:rPr>
        <w:rFonts w:hint="default"/>
        <w:lang w:val="ru-RU" w:eastAsia="en-US" w:bidi="ar-SA"/>
      </w:rPr>
    </w:lvl>
  </w:abstractNum>
  <w:abstractNum w:abstractNumId="3">
    <w:nsid w:val="50F34F04"/>
    <w:multiLevelType w:val="hybridMultilevel"/>
    <w:tmpl w:val="1938D18C"/>
    <w:lvl w:ilvl="0" w:tplc="7D2C971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4C58E">
      <w:numFmt w:val="bullet"/>
      <w:lvlText w:val="•"/>
      <w:lvlJc w:val="left"/>
      <w:pPr>
        <w:ind w:left="826" w:hanging="171"/>
      </w:pPr>
      <w:rPr>
        <w:rFonts w:hint="default"/>
        <w:lang w:val="ru-RU" w:eastAsia="en-US" w:bidi="ar-SA"/>
      </w:rPr>
    </w:lvl>
    <w:lvl w:ilvl="2" w:tplc="5E205D28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3" w:tplc="19AC56A2">
      <w:numFmt w:val="bullet"/>
      <w:lvlText w:val="•"/>
      <w:lvlJc w:val="left"/>
      <w:pPr>
        <w:ind w:left="2278" w:hanging="171"/>
      </w:pPr>
      <w:rPr>
        <w:rFonts w:hint="default"/>
        <w:lang w:val="ru-RU" w:eastAsia="en-US" w:bidi="ar-SA"/>
      </w:rPr>
    </w:lvl>
    <w:lvl w:ilvl="4" w:tplc="0E60B9AE">
      <w:numFmt w:val="bullet"/>
      <w:lvlText w:val="•"/>
      <w:lvlJc w:val="left"/>
      <w:pPr>
        <w:ind w:left="3004" w:hanging="171"/>
      </w:pPr>
      <w:rPr>
        <w:rFonts w:hint="default"/>
        <w:lang w:val="ru-RU" w:eastAsia="en-US" w:bidi="ar-SA"/>
      </w:rPr>
    </w:lvl>
    <w:lvl w:ilvl="5" w:tplc="F6ACE40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6" w:tplc="86D04A86">
      <w:numFmt w:val="bullet"/>
      <w:lvlText w:val="•"/>
      <w:lvlJc w:val="left"/>
      <w:pPr>
        <w:ind w:left="4457" w:hanging="171"/>
      </w:pPr>
      <w:rPr>
        <w:rFonts w:hint="default"/>
        <w:lang w:val="ru-RU" w:eastAsia="en-US" w:bidi="ar-SA"/>
      </w:rPr>
    </w:lvl>
    <w:lvl w:ilvl="7" w:tplc="57D64266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8" w:tplc="96281742">
      <w:numFmt w:val="bullet"/>
      <w:lvlText w:val="•"/>
      <w:lvlJc w:val="left"/>
      <w:pPr>
        <w:ind w:left="5909" w:hanging="171"/>
      </w:pPr>
      <w:rPr>
        <w:rFonts w:hint="default"/>
        <w:lang w:val="ru-RU" w:eastAsia="en-US" w:bidi="ar-SA"/>
      </w:rPr>
    </w:lvl>
  </w:abstractNum>
  <w:abstractNum w:abstractNumId="4">
    <w:nsid w:val="5308137B"/>
    <w:multiLevelType w:val="hybridMultilevel"/>
    <w:tmpl w:val="2712432E"/>
    <w:lvl w:ilvl="0" w:tplc="AD5ACC6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6CED0">
      <w:numFmt w:val="bullet"/>
      <w:lvlText w:val="•"/>
      <w:lvlJc w:val="left"/>
      <w:pPr>
        <w:ind w:left="826" w:hanging="212"/>
      </w:pPr>
      <w:rPr>
        <w:rFonts w:hint="default"/>
        <w:lang w:val="ru-RU" w:eastAsia="en-US" w:bidi="ar-SA"/>
      </w:rPr>
    </w:lvl>
    <w:lvl w:ilvl="2" w:tplc="7FFC5C78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3" w:tplc="EB70E0D4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  <w:lvl w:ilvl="4" w:tplc="C7547C10">
      <w:numFmt w:val="bullet"/>
      <w:lvlText w:val="•"/>
      <w:lvlJc w:val="left"/>
      <w:pPr>
        <w:ind w:left="3004" w:hanging="212"/>
      </w:pPr>
      <w:rPr>
        <w:rFonts w:hint="default"/>
        <w:lang w:val="ru-RU" w:eastAsia="en-US" w:bidi="ar-SA"/>
      </w:rPr>
    </w:lvl>
    <w:lvl w:ilvl="5" w:tplc="0EE6E434">
      <w:numFmt w:val="bullet"/>
      <w:lvlText w:val="•"/>
      <w:lvlJc w:val="left"/>
      <w:pPr>
        <w:ind w:left="3731" w:hanging="212"/>
      </w:pPr>
      <w:rPr>
        <w:rFonts w:hint="default"/>
        <w:lang w:val="ru-RU" w:eastAsia="en-US" w:bidi="ar-SA"/>
      </w:rPr>
    </w:lvl>
    <w:lvl w:ilvl="6" w:tplc="56489AE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7" w:tplc="B8448786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8" w:tplc="93522D04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</w:abstractNum>
  <w:abstractNum w:abstractNumId="5">
    <w:nsid w:val="5F620D6D"/>
    <w:multiLevelType w:val="hybridMultilevel"/>
    <w:tmpl w:val="9216EA20"/>
    <w:lvl w:ilvl="0" w:tplc="70E8CD1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B2C178">
      <w:numFmt w:val="bullet"/>
      <w:lvlText w:val="•"/>
      <w:lvlJc w:val="left"/>
      <w:pPr>
        <w:ind w:left="858" w:hanging="200"/>
      </w:pPr>
      <w:rPr>
        <w:rFonts w:hint="default"/>
        <w:lang w:val="ru-RU" w:eastAsia="en-US" w:bidi="ar-SA"/>
      </w:rPr>
    </w:lvl>
    <w:lvl w:ilvl="2" w:tplc="9F68E39C">
      <w:numFmt w:val="bullet"/>
      <w:lvlText w:val="•"/>
      <w:lvlJc w:val="left"/>
      <w:pPr>
        <w:ind w:left="1617" w:hanging="200"/>
      </w:pPr>
      <w:rPr>
        <w:rFonts w:hint="default"/>
        <w:lang w:val="ru-RU" w:eastAsia="en-US" w:bidi="ar-SA"/>
      </w:rPr>
    </w:lvl>
    <w:lvl w:ilvl="3" w:tplc="99B687CA">
      <w:numFmt w:val="bullet"/>
      <w:lvlText w:val="•"/>
      <w:lvlJc w:val="left"/>
      <w:pPr>
        <w:ind w:left="2376" w:hanging="200"/>
      </w:pPr>
      <w:rPr>
        <w:rFonts w:hint="default"/>
        <w:lang w:val="ru-RU" w:eastAsia="en-US" w:bidi="ar-SA"/>
      </w:rPr>
    </w:lvl>
    <w:lvl w:ilvl="4" w:tplc="D67E3FE6">
      <w:numFmt w:val="bullet"/>
      <w:lvlText w:val="•"/>
      <w:lvlJc w:val="left"/>
      <w:pPr>
        <w:ind w:left="3134" w:hanging="200"/>
      </w:pPr>
      <w:rPr>
        <w:rFonts w:hint="default"/>
        <w:lang w:val="ru-RU" w:eastAsia="en-US" w:bidi="ar-SA"/>
      </w:rPr>
    </w:lvl>
    <w:lvl w:ilvl="5" w:tplc="D85CD8C4">
      <w:numFmt w:val="bullet"/>
      <w:lvlText w:val="•"/>
      <w:lvlJc w:val="left"/>
      <w:pPr>
        <w:ind w:left="3893" w:hanging="200"/>
      </w:pPr>
      <w:rPr>
        <w:rFonts w:hint="default"/>
        <w:lang w:val="ru-RU" w:eastAsia="en-US" w:bidi="ar-SA"/>
      </w:rPr>
    </w:lvl>
    <w:lvl w:ilvl="6" w:tplc="7FA0C2A4">
      <w:numFmt w:val="bullet"/>
      <w:lvlText w:val="•"/>
      <w:lvlJc w:val="left"/>
      <w:pPr>
        <w:ind w:left="4652" w:hanging="200"/>
      </w:pPr>
      <w:rPr>
        <w:rFonts w:hint="default"/>
        <w:lang w:val="ru-RU" w:eastAsia="en-US" w:bidi="ar-SA"/>
      </w:rPr>
    </w:lvl>
    <w:lvl w:ilvl="7" w:tplc="BFC0A418">
      <w:numFmt w:val="bullet"/>
      <w:lvlText w:val="•"/>
      <w:lvlJc w:val="left"/>
      <w:pPr>
        <w:ind w:left="5410" w:hanging="200"/>
      </w:pPr>
      <w:rPr>
        <w:rFonts w:hint="default"/>
        <w:lang w:val="ru-RU" w:eastAsia="en-US" w:bidi="ar-SA"/>
      </w:rPr>
    </w:lvl>
    <w:lvl w:ilvl="8" w:tplc="94923AD0">
      <w:numFmt w:val="bullet"/>
      <w:lvlText w:val="•"/>
      <w:lvlJc w:val="left"/>
      <w:pPr>
        <w:ind w:left="616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5B"/>
    <w:rsid w:val="00183589"/>
    <w:rsid w:val="002D375B"/>
    <w:rsid w:val="00676E97"/>
    <w:rsid w:val="00815848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2023-06-21T12:49:00Z</cp:lastPrinted>
  <dcterms:created xsi:type="dcterms:W3CDTF">2023-06-20T11:25:00Z</dcterms:created>
  <dcterms:modified xsi:type="dcterms:W3CDTF">2025-02-07T09:38:00Z</dcterms:modified>
</cp:coreProperties>
</file>