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373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1373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1373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1373" w:rsidRPr="00474A45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34121520"/>
      <w:r w:rsidRPr="00474A45">
        <w:rPr>
          <w:rFonts w:ascii="Times New Roman" w:hAnsi="Times New Roman" w:cs="Times New Roman"/>
          <w:b/>
          <w:bCs/>
          <w:sz w:val="28"/>
          <w:szCs w:val="28"/>
        </w:rPr>
        <w:t xml:space="preserve">Методические </w:t>
      </w:r>
      <w:r>
        <w:rPr>
          <w:rFonts w:ascii="Times New Roman" w:hAnsi="Times New Roman" w:cs="Times New Roman"/>
          <w:b/>
          <w:bCs/>
          <w:sz w:val="28"/>
          <w:szCs w:val="28"/>
        </w:rPr>
        <w:t>рекомендации</w:t>
      </w:r>
    </w:p>
    <w:p w:rsidR="00821373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474A45">
        <w:rPr>
          <w:rFonts w:ascii="Times New Roman" w:hAnsi="Times New Roman" w:cs="Times New Roman"/>
          <w:sz w:val="28"/>
          <w:szCs w:val="28"/>
        </w:rPr>
        <w:t xml:space="preserve">по оцениванию </w:t>
      </w:r>
      <w:proofErr w:type="gramStart"/>
      <w:r w:rsidRPr="00474A45">
        <w:rPr>
          <w:rFonts w:ascii="Times New Roman" w:hAnsi="Times New Roman" w:cs="Times New Roman"/>
          <w:sz w:val="28"/>
          <w:szCs w:val="28"/>
        </w:rPr>
        <w:t>выполнения заданий мониторинговых исследований качества знаний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образовательным программам основного</w:t>
      </w:r>
      <w:r w:rsidRPr="00474A45">
        <w:rPr>
          <w:rFonts w:ascii="Times New Roman" w:hAnsi="Times New Roman" w:cs="Times New Roman"/>
          <w:sz w:val="28"/>
          <w:szCs w:val="28"/>
        </w:rPr>
        <w:t xml:space="preserve"> общего образования  по </w:t>
      </w:r>
      <w:r>
        <w:rPr>
          <w:rFonts w:ascii="Times New Roman" w:hAnsi="Times New Roman" w:cs="Times New Roman"/>
          <w:sz w:val="28"/>
          <w:szCs w:val="28"/>
        </w:rPr>
        <w:t>предмету «Родной (русский) язык»</w:t>
      </w:r>
      <w:r w:rsidRPr="00474A45">
        <w:rPr>
          <w:rFonts w:ascii="Times New Roman" w:hAnsi="Times New Roman" w:cs="Times New Roman"/>
          <w:sz w:val="28"/>
          <w:szCs w:val="28"/>
        </w:rPr>
        <w:t xml:space="preserve"> в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E6383" w:rsidRPr="00BE6383">
        <w:rPr>
          <w:rFonts w:ascii="Times New Roman" w:hAnsi="Times New Roman" w:cs="Times New Roman"/>
          <w:sz w:val="28"/>
          <w:szCs w:val="28"/>
        </w:rPr>
        <w:t>5</w:t>
      </w:r>
      <w:r w:rsidRPr="00474A45">
        <w:rPr>
          <w:rFonts w:ascii="Times New Roman" w:hAnsi="Times New Roman" w:cs="Times New Roman"/>
          <w:sz w:val="28"/>
          <w:szCs w:val="28"/>
        </w:rPr>
        <w:t xml:space="preserve"> году</w:t>
      </w:r>
    </w:p>
    <w:bookmarkEnd w:id="0"/>
    <w:p w:rsidR="00821373" w:rsidRPr="00474A45" w:rsidRDefault="00821373" w:rsidP="00821373">
      <w:pPr>
        <w:spacing w:after="0"/>
        <w:ind w:left="567"/>
        <w:jc w:val="center"/>
        <w:rPr>
          <w:rFonts w:ascii="Times New Roman" w:hAnsi="Times New Roman" w:cs="Times New Roman"/>
          <w:sz w:val="28"/>
          <w:szCs w:val="28"/>
        </w:rPr>
      </w:pPr>
    </w:p>
    <w:p w:rsidR="00821373" w:rsidRPr="005F6323" w:rsidRDefault="00821373" w:rsidP="00821373">
      <w:pPr>
        <w:pStyle w:val="a4"/>
        <w:numPr>
          <w:ilvl w:val="0"/>
          <w:numId w:val="18"/>
        </w:numPr>
        <w:spacing w:after="0"/>
        <w:ind w:left="0" w:firstLine="567"/>
        <w:contextualSpacing w:val="0"/>
        <w:jc w:val="both"/>
        <w:rPr>
          <w:rFonts w:ascii="Times New Roman" w:hAnsi="Times New Roman" w:cs="Times New Roman"/>
        </w:rPr>
      </w:pPr>
      <w:bookmarkStart w:id="1" w:name="bookmark3"/>
      <w:r w:rsidRPr="005F6323">
        <w:rPr>
          <w:rStyle w:val="11"/>
          <w:rFonts w:ascii="Times New Roman" w:hAnsi="Times New Roman" w:cs="Times New Roman"/>
          <w:color w:val="000000"/>
          <w:sz w:val="28"/>
          <w:szCs w:val="28"/>
        </w:rPr>
        <w:t>Характеристика структуры и содержания КИМ</w:t>
      </w:r>
      <w:bookmarkEnd w:id="1"/>
    </w:p>
    <w:p w:rsidR="00821373" w:rsidRPr="005F6323" w:rsidRDefault="00821373" w:rsidP="00821373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КИМ включает в себя различные задания: 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>7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заданий с кратким ответом и 1 задание с развернутым ответом.</w:t>
      </w:r>
    </w:p>
    <w:p w:rsidR="0082137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КИМ предложены следующие разновидности заданий:</w:t>
      </w:r>
    </w:p>
    <w:p w:rsidR="00821373" w:rsidRPr="005F6323" w:rsidRDefault="00821373" w:rsidP="0082137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- задания на установление соответствия позиций.</w:t>
      </w:r>
    </w:p>
    <w:p w:rsidR="00821373" w:rsidRPr="005F6323" w:rsidRDefault="00821373" w:rsidP="0082137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- задания на выбор и запись правильного ответа из предложенного перечня ответов;</w:t>
      </w:r>
    </w:p>
    <w:p w:rsidR="00821373" w:rsidRPr="005F6323" w:rsidRDefault="00821373" w:rsidP="0082137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На задания с кратким ответом ответ дается соответствующей записью в виде цифры, буквы или слова, записанного печатными буквами без пробелов и других разделителей.</w:t>
      </w:r>
    </w:p>
    <w:p w:rsidR="00821373" w:rsidRPr="005F632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Задание с развернутым ответом включает  в себя написание 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письма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на заданную тему.</w:t>
      </w:r>
    </w:p>
    <w:p w:rsidR="00821373" w:rsidRPr="005F6323" w:rsidRDefault="00821373" w:rsidP="0082137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bookmarkStart w:id="2" w:name="bookmark5"/>
      <w:r w:rsidRPr="005F6323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2.Продолжительность МИ по </w:t>
      </w:r>
      <w:bookmarkEnd w:id="2"/>
      <w:r>
        <w:rPr>
          <w:rStyle w:val="11"/>
          <w:rFonts w:ascii="Times New Roman" w:hAnsi="Times New Roman" w:cs="Times New Roman"/>
          <w:color w:val="000000"/>
          <w:sz w:val="28"/>
          <w:szCs w:val="28"/>
        </w:rPr>
        <w:t>родному (русскому)</w:t>
      </w:r>
      <w:r w:rsidRPr="005F6323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 языку</w:t>
      </w:r>
    </w:p>
    <w:p w:rsidR="0082137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Время выполнения заданий мониторинга–40 минут.</w:t>
      </w:r>
    </w:p>
    <w:p w:rsidR="00821373" w:rsidRPr="005F6323" w:rsidRDefault="00821373" w:rsidP="0082137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bookmark7"/>
      <w:r w:rsidRPr="005F6323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3. Система оценивания выполнения отдельных заданий </w:t>
      </w:r>
      <w:bookmarkEnd w:id="3"/>
    </w:p>
    <w:p w:rsidR="00821373" w:rsidRPr="005F632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: За верное выполнение каждого задания с выбором ответа ученик получает 2 балла. </w:t>
      </w:r>
    </w:p>
    <w:p w:rsidR="00821373" w:rsidRPr="005F632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  <w:lang w:val="en-US"/>
        </w:rPr>
        <w:t>II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: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В заданиях данного раздела оценивается каждое правильно установленное соответствие. За верное выполнение каждого задания  </w:t>
      </w:r>
      <w:proofErr w:type="gramStart"/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обучающийся</w:t>
      </w:r>
      <w:proofErr w:type="gramEnd"/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получает 2 балла. </w:t>
      </w:r>
    </w:p>
    <w:p w:rsidR="00821373" w:rsidRPr="005F632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: За верное выполнение задания  </w:t>
      </w:r>
      <w:proofErr w:type="gramStart"/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обучающийся</w:t>
      </w:r>
      <w:proofErr w:type="gramEnd"/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получает 20 баллов. </w:t>
      </w:r>
    </w:p>
    <w:p w:rsidR="00821373" w:rsidRPr="005F6323" w:rsidRDefault="00821373" w:rsidP="00821373">
      <w:pPr>
        <w:spacing w:after="0"/>
        <w:ind w:firstLine="567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При оценивании задания 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>8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(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>творческое задание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>) следует учитывать объем письменного текста, выраженный в количестве слов. Требуемый объем для мини-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>письма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не менее 70 </w:t>
      </w:r>
      <w:r w:rsidRPr="005F6323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слов. </w:t>
      </w:r>
    </w:p>
    <w:p w:rsidR="00821373" w:rsidRPr="00CB4811" w:rsidRDefault="00821373" w:rsidP="00821373">
      <w:pPr>
        <w:pStyle w:val="ab"/>
        <w:shd w:val="clear" w:color="auto" w:fill="auto"/>
        <w:tabs>
          <w:tab w:val="left" w:pos="3945"/>
        </w:tabs>
        <w:spacing w:line="480" w:lineRule="exact"/>
        <w:ind w:left="20" w:firstLine="680"/>
        <w:jc w:val="both"/>
        <w:rPr>
          <w:rFonts w:ascii="Times New Roman" w:hAnsi="Times New Roman" w:cs="Times New Roman"/>
          <w:sz w:val="28"/>
          <w:szCs w:val="28"/>
        </w:rPr>
      </w:pPr>
      <w:bookmarkStart w:id="4" w:name="_GoBack"/>
      <w:r w:rsidRPr="00CB4811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Проверка задания 8 (творческое задание) осуществляется одним экспертом. В ходе проверки эксперт может делать пометки на проверяемых листах, отмечая на полях грамматические ошибки, лексические ошибки, </w:t>
      </w:r>
      <w:r w:rsidRPr="00CB4811">
        <w:rPr>
          <w:rStyle w:val="aa"/>
          <w:rFonts w:ascii="Times New Roman" w:hAnsi="Times New Roman" w:cs="Times New Roman"/>
          <w:color w:val="000000"/>
          <w:sz w:val="28"/>
          <w:szCs w:val="28"/>
        </w:rPr>
        <w:lastRenderedPageBreak/>
        <w:t>ошибки в орфографии и пунктуации, ошибки в логике высказывания и в употреблении средств логической связи.</w:t>
      </w:r>
    </w:p>
    <w:p w:rsidR="00821373" w:rsidRPr="00CB4811" w:rsidRDefault="00821373" w:rsidP="00821373">
      <w:pPr>
        <w:pStyle w:val="ab"/>
        <w:shd w:val="clear" w:color="auto" w:fill="auto"/>
        <w:spacing w:line="480" w:lineRule="exact"/>
        <w:ind w:left="20" w:right="20" w:firstLine="680"/>
        <w:jc w:val="both"/>
        <w:rPr>
          <w:rStyle w:val="aa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B4811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Критерии оценивания задания 8. </w:t>
      </w:r>
    </w:p>
    <w:p w:rsidR="00821373" w:rsidRPr="00CB4811" w:rsidRDefault="00821373" w:rsidP="00821373">
      <w:pPr>
        <w:pStyle w:val="ab"/>
        <w:shd w:val="clear" w:color="auto" w:fill="auto"/>
        <w:spacing w:line="480" w:lineRule="exact"/>
        <w:ind w:left="20" w:right="20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CB4811">
        <w:rPr>
          <w:rStyle w:val="aa"/>
          <w:rFonts w:ascii="Times New Roman" w:hAnsi="Times New Roman" w:cs="Times New Roman"/>
          <w:color w:val="000000"/>
          <w:sz w:val="28"/>
          <w:szCs w:val="28"/>
        </w:rPr>
        <w:t>Сочинение обучающегося оценивается по следующим критериям: организация текста (К1), лексико-грамматическое оформление текста (К2), орфография и пунктуация (К3). Максимальное количество баллов, которое можно набрать за задание №8 - 20 баллов.</w:t>
      </w:r>
    </w:p>
    <w:bookmarkEnd w:id="4"/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7371"/>
        <w:gridCol w:w="1560"/>
      </w:tblGrid>
      <w:tr w:rsidR="00821373" w:rsidRPr="002F0105" w:rsidTr="00FF1D22">
        <w:tc>
          <w:tcPr>
            <w:tcW w:w="9748" w:type="dxa"/>
            <w:gridSpan w:val="3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 xml:space="preserve"> Речевое оформление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мини-письма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К1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Смысловая цельность, речевая связность и последовательность изложения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характеризуется смысловой цельностью, речевой связностью и последовательностью изложения:</w:t>
            </w:r>
          </w:p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логические ошибки отсутствуют, последовательность изложения не нарушена;</w:t>
            </w:r>
          </w:p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в работе нет нарушений абзацного членения текста;</w:t>
            </w:r>
          </w:p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работа характеризуется композиционной стройностью и завершенностью.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Работа характеризуется смысловой цельностью, связностью и последовательностью изложения, 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допущена одна логическая ошибка,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и/или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работе имеется одно нарушение абзацного членения текста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работе просматривается коммуникативный замысел,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более одной логической ошибки,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и/или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имеется два случая нарушения абзацного членения текста 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работе не просматривается коммуникативный замысел,  допущено более двух логических ошибок.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К2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Точность и выразительность речи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характеризуется точностью выражения мысли, разнообразием грамматического строя речи.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характеризуется точностью выражения мысли,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прослеживается однообразие грамматического строя речи,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или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экзаменуемого характеризуется разнообразием грамматического строя речи, </w:t>
            </w: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но </w:t>
            </w: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есть нарушения точности выражения мысли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отличается бедностью словаря и однообразием грамматического строя речи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821373" w:rsidRPr="002F0105" w:rsidTr="00FF1D22">
        <w:tc>
          <w:tcPr>
            <w:tcW w:w="9748" w:type="dxa"/>
            <w:gridSpan w:val="3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Грамотность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К3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Соблюдение орфографических норм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орфографических ошибок нет (или 1 негрубая ошибка)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не более 2-х ошибок  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3–4 ошибки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более 4-х ошибок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К4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Соблюдение пунктуационных норм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пунктуационных ошибок нет (или 1 негрубая ошибка)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1–3 ошибки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2-3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4–5 ошибок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более 5-и ошибок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К5</w:t>
            </w: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Соблюдение языковых норм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грамматических ошибок нет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1–2 ошибки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2-5</w:t>
            </w:r>
          </w:p>
        </w:tc>
      </w:tr>
      <w:tr w:rsidR="00821373" w:rsidRPr="002F0105" w:rsidTr="00FF1D22">
        <w:tc>
          <w:tcPr>
            <w:tcW w:w="817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допущено более 2-х ошибок</w:t>
            </w:r>
          </w:p>
        </w:tc>
        <w:tc>
          <w:tcPr>
            <w:tcW w:w="1560" w:type="dxa"/>
          </w:tcPr>
          <w:p w:rsidR="00821373" w:rsidRPr="002F0105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ab/>
        <w:t>За выполнение контрольной работы выставляется отметка по пятибалльной шкале.</w:t>
      </w:r>
    </w:p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ab/>
        <w:t>Отметка «2» выставляется в том случае, если обучающийся набрал от 0 до 6 баллов за выполнение всех частей контрольной работы.</w:t>
      </w:r>
    </w:p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ab/>
        <w:t>Отметка «3» выставляется в том случае, если обучающийся набрал не менее 8 и не более 16 баллов за выполнение всех частей контрольной работы.</w:t>
      </w:r>
    </w:p>
    <w:p w:rsidR="00821373" w:rsidRPr="008443C2" w:rsidRDefault="00821373" w:rsidP="00821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>Отметка «4» выставляется в том случае, если учащийся набрал не менее 18 и не более 26 баллов за выполнение всех частей контрольной работы.</w:t>
      </w:r>
    </w:p>
    <w:p w:rsidR="00821373" w:rsidRPr="008443C2" w:rsidRDefault="00821373" w:rsidP="00821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 xml:space="preserve">Отметка «5» выставляется в том случае, если учащийся набрал не менее 28 баллов за выполнение всех частей контрольной работы. При этом учащийся должен набрать не менее 10 баллов за выполнение  задания 9. </w:t>
      </w:r>
    </w:p>
    <w:p w:rsidR="00821373" w:rsidRPr="004D3536" w:rsidRDefault="00821373" w:rsidP="00821373">
      <w:pPr>
        <w:spacing w:after="0"/>
        <w:ind w:firstLine="708"/>
        <w:jc w:val="both"/>
        <w:rPr>
          <w:rStyle w:val="aa"/>
          <w:rFonts w:ascii="Times New Roman" w:hAnsi="Times New Roman" w:cs="Times New Roman"/>
          <w:color w:val="000000"/>
          <w:sz w:val="28"/>
          <w:szCs w:val="28"/>
        </w:rPr>
      </w:pPr>
      <w:r w:rsidRPr="004D3536">
        <w:rPr>
          <w:rStyle w:val="aa"/>
          <w:rFonts w:ascii="Times New Roman" w:hAnsi="Times New Roman" w:cs="Times New Roman"/>
          <w:color w:val="000000"/>
          <w:sz w:val="28"/>
          <w:szCs w:val="28"/>
        </w:rPr>
        <w:t xml:space="preserve">За верное выполнение всех заданий можно получить </w:t>
      </w:r>
      <w:r w:rsidRPr="004D3536">
        <w:rPr>
          <w:rStyle w:val="ac"/>
          <w:color w:val="000000"/>
          <w:spacing w:val="-1"/>
          <w:sz w:val="28"/>
          <w:szCs w:val="28"/>
        </w:rPr>
        <w:t>3</w:t>
      </w:r>
      <w:r>
        <w:rPr>
          <w:rStyle w:val="ac"/>
          <w:color w:val="000000"/>
          <w:spacing w:val="-1"/>
          <w:sz w:val="28"/>
          <w:szCs w:val="28"/>
        </w:rPr>
        <w:t>4</w:t>
      </w:r>
      <w:r w:rsidRPr="004D3536">
        <w:rPr>
          <w:rStyle w:val="ac"/>
          <w:color w:val="000000"/>
          <w:spacing w:val="-1"/>
          <w:sz w:val="28"/>
          <w:szCs w:val="28"/>
        </w:rPr>
        <w:t xml:space="preserve"> </w:t>
      </w:r>
      <w:r w:rsidRPr="004D3536">
        <w:rPr>
          <w:rStyle w:val="aa"/>
          <w:rFonts w:ascii="Times New Roman" w:hAnsi="Times New Roman" w:cs="Times New Roman"/>
          <w:color w:val="000000"/>
          <w:sz w:val="28"/>
          <w:szCs w:val="28"/>
        </w:rPr>
        <w:t>баллов.</w:t>
      </w:r>
    </w:p>
    <w:p w:rsidR="00821373" w:rsidRPr="008443C2" w:rsidRDefault="00821373" w:rsidP="00821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75"/>
        <w:gridCol w:w="1950"/>
        <w:gridCol w:w="1950"/>
        <w:gridCol w:w="1951"/>
        <w:gridCol w:w="1951"/>
      </w:tblGrid>
      <w:tr w:rsidR="00821373" w:rsidRPr="002F0105" w:rsidTr="00FF1D22">
        <w:tc>
          <w:tcPr>
            <w:tcW w:w="1884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</w:tc>
        <w:tc>
          <w:tcPr>
            <w:tcW w:w="1992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1992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1993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1993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«5»</w:t>
            </w:r>
          </w:p>
        </w:tc>
      </w:tr>
      <w:tr w:rsidR="00821373" w:rsidRPr="002F0105" w:rsidTr="00FF1D22">
        <w:tc>
          <w:tcPr>
            <w:tcW w:w="1884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Количество баллов</w:t>
            </w:r>
          </w:p>
        </w:tc>
        <w:tc>
          <w:tcPr>
            <w:tcW w:w="1992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 xml:space="preserve">0 – 6 </w:t>
            </w:r>
          </w:p>
        </w:tc>
        <w:tc>
          <w:tcPr>
            <w:tcW w:w="1992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8 - 16</w:t>
            </w:r>
          </w:p>
        </w:tc>
        <w:tc>
          <w:tcPr>
            <w:tcW w:w="1993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0105">
              <w:rPr>
                <w:rFonts w:ascii="Times New Roman" w:hAnsi="Times New Roman" w:cs="Times New Roman"/>
                <w:sz w:val="28"/>
                <w:szCs w:val="28"/>
              </w:rPr>
              <w:t>18 – 26</w:t>
            </w:r>
          </w:p>
        </w:tc>
        <w:tc>
          <w:tcPr>
            <w:tcW w:w="1993" w:type="dxa"/>
          </w:tcPr>
          <w:p w:rsidR="00821373" w:rsidRPr="002F0105" w:rsidRDefault="00821373" w:rsidP="00FF1D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28 - 34</w:t>
            </w:r>
          </w:p>
        </w:tc>
      </w:tr>
    </w:tbl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1373" w:rsidRPr="008443C2" w:rsidRDefault="00821373" w:rsidP="00821373">
      <w:pPr>
        <w:spacing w:after="0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8443C2">
        <w:rPr>
          <w:rFonts w:ascii="Times New Roman" w:hAnsi="Times New Roman" w:cs="Times New Roman"/>
          <w:b/>
          <w:bCs/>
          <w:sz w:val="28"/>
          <w:szCs w:val="28"/>
        </w:rPr>
        <w:t>4. Инструкция по выполнению работы</w:t>
      </w:r>
    </w:p>
    <w:p w:rsidR="00821373" w:rsidRPr="008443C2" w:rsidRDefault="00821373" w:rsidP="00821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43C2">
        <w:rPr>
          <w:rFonts w:ascii="Times New Roman" w:hAnsi="Times New Roman" w:cs="Times New Roman"/>
          <w:sz w:val="28"/>
          <w:szCs w:val="28"/>
        </w:rPr>
        <w:tab/>
        <w:t xml:space="preserve">Контрольная работа состоит из 3 частей, включающих в себя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443C2">
        <w:rPr>
          <w:rFonts w:ascii="Times New Roman" w:hAnsi="Times New Roman" w:cs="Times New Roman"/>
          <w:sz w:val="28"/>
          <w:szCs w:val="28"/>
        </w:rPr>
        <w:t xml:space="preserve"> заданий.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97"/>
        <w:gridCol w:w="1713"/>
      </w:tblGrid>
      <w:tr w:rsidR="00821373" w:rsidRPr="00A8034F" w:rsidTr="00FF1D22">
        <w:tc>
          <w:tcPr>
            <w:tcW w:w="6197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Темы курса </w:t>
            </w:r>
            <w:r w:rsidRPr="00A8034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Родной (русский) язык»</w:t>
            </w:r>
          </w:p>
        </w:tc>
        <w:tc>
          <w:tcPr>
            <w:tcW w:w="1713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</w:t>
            </w:r>
            <w:r w:rsidRPr="00A803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заданий</w:t>
            </w:r>
          </w:p>
        </w:tc>
      </w:tr>
      <w:tr w:rsidR="00821373" w:rsidRPr="00A8034F" w:rsidTr="00FF1D22">
        <w:tc>
          <w:tcPr>
            <w:tcW w:w="6197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Язык и культура. </w:t>
            </w:r>
          </w:p>
        </w:tc>
        <w:tc>
          <w:tcPr>
            <w:tcW w:w="1713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21373" w:rsidRPr="00A8034F" w:rsidTr="00FF1D22">
        <w:tc>
          <w:tcPr>
            <w:tcW w:w="6197" w:type="dxa"/>
          </w:tcPr>
          <w:p w:rsidR="00821373" w:rsidRPr="0076653E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Культура речи. </w:t>
            </w:r>
          </w:p>
        </w:tc>
        <w:tc>
          <w:tcPr>
            <w:tcW w:w="1713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21373" w:rsidRPr="00A8034F" w:rsidTr="00FF1D22">
        <w:tc>
          <w:tcPr>
            <w:tcW w:w="6197" w:type="dxa"/>
          </w:tcPr>
          <w:p w:rsidR="00821373" w:rsidRPr="0076653E" w:rsidRDefault="00821373" w:rsidP="00FF1D2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8034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Речь. Текст.</w:t>
            </w:r>
          </w:p>
        </w:tc>
        <w:tc>
          <w:tcPr>
            <w:tcW w:w="1713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34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21373" w:rsidRPr="00A8034F" w:rsidTr="00FF1D22">
        <w:tc>
          <w:tcPr>
            <w:tcW w:w="6197" w:type="dxa"/>
          </w:tcPr>
          <w:p w:rsidR="00821373" w:rsidRPr="00A8034F" w:rsidRDefault="00821373" w:rsidP="00FF1D2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8034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713" w:type="dxa"/>
          </w:tcPr>
          <w:p w:rsidR="00821373" w:rsidRPr="00A8034F" w:rsidRDefault="00821373" w:rsidP="00FF1D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821373" w:rsidRPr="008443C2" w:rsidRDefault="00821373" w:rsidP="00821373">
      <w:pPr>
        <w:spacing w:after="0"/>
        <w:jc w:val="both"/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821373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  <w:t>Приложение №2</w:t>
      </w:r>
    </w:p>
    <w:p w:rsidR="00821373" w:rsidRDefault="00821373" w:rsidP="00821373">
      <w:pPr>
        <w:shd w:val="clear" w:color="auto" w:fill="FFFFFF"/>
        <w:spacing w:after="0" w:line="240" w:lineRule="auto"/>
        <w:ind w:left="150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A8667A" w:rsidP="00821373">
      <w:pPr>
        <w:shd w:val="clear" w:color="auto" w:fill="FFFFFF"/>
        <w:spacing w:after="0" w:line="240" w:lineRule="auto"/>
        <w:ind w:left="150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p w:rsidR="00821373" w:rsidRPr="00E87ADF" w:rsidRDefault="00821373" w:rsidP="008213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7ADF">
        <w:rPr>
          <w:rFonts w:ascii="Times New Roman" w:hAnsi="Times New Roman" w:cs="Times New Roman"/>
          <w:b/>
          <w:sz w:val="28"/>
          <w:szCs w:val="28"/>
        </w:rPr>
        <w:t xml:space="preserve">Вариант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821373" w:rsidRPr="00E87ADF" w:rsidRDefault="00821373" w:rsidP="008213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Раздел 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I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Язык и культура</w:t>
      </w:r>
    </w:p>
    <w:p w:rsidR="00821373" w:rsidRPr="00AC30BF" w:rsidRDefault="00821373" w:rsidP="0082137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30BF">
        <w:rPr>
          <w:rFonts w:ascii="Times New Roman" w:hAnsi="Times New Roman" w:cs="Times New Roman"/>
          <w:b/>
          <w:sz w:val="28"/>
          <w:szCs w:val="28"/>
        </w:rPr>
        <w:t xml:space="preserve">Определите, из каких произведений данные крылатые выражения. </w:t>
      </w:r>
    </w:p>
    <w:p w:rsidR="00821373" w:rsidRPr="00AC30BF" w:rsidRDefault="00821373" w:rsidP="0082137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5170"/>
        <w:gridCol w:w="3681"/>
      </w:tblGrid>
      <w:tr w:rsidR="00821373" w:rsidRPr="00E87ADF" w:rsidTr="00FF1D22">
        <w:tc>
          <w:tcPr>
            <w:tcW w:w="4738" w:type="dxa"/>
          </w:tcPr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1. «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Чем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меньше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женщину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мы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любим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Тем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легче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нравимся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мы</w:t>
            </w:r>
            <w:r w:rsidRPr="00E87A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87A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ей…»</w:t>
            </w:r>
          </w:p>
        </w:tc>
        <w:tc>
          <w:tcPr>
            <w:tcW w:w="4113" w:type="dxa"/>
          </w:tcPr>
          <w:p w:rsidR="00821373" w:rsidRPr="00E87ADF" w:rsidRDefault="00821373" w:rsidP="00FF1D22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А) И.А. Крылов «Любопытный»</w:t>
            </w:r>
          </w:p>
        </w:tc>
      </w:tr>
      <w:tr w:rsidR="00821373" w:rsidRPr="00E87ADF" w:rsidTr="00FF1D22">
        <w:tc>
          <w:tcPr>
            <w:tcW w:w="4738" w:type="dxa"/>
          </w:tcPr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дым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Отечества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нам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сладок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приятен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!»</w:t>
            </w:r>
          </w:p>
        </w:tc>
        <w:tc>
          <w:tcPr>
            <w:tcW w:w="4113" w:type="dxa"/>
          </w:tcPr>
          <w:p w:rsidR="00821373" w:rsidRPr="00E87ADF" w:rsidRDefault="00821373" w:rsidP="00FF1D22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Б) А.С. Пушкин «Евгений Онегин»</w:t>
            </w:r>
          </w:p>
        </w:tc>
      </w:tr>
      <w:tr w:rsidR="00821373" w:rsidRPr="00E87ADF" w:rsidTr="00FF1D22">
        <w:tc>
          <w:tcPr>
            <w:tcW w:w="4738" w:type="dxa"/>
          </w:tcPr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3. «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Слона – то я и не приметил».</w:t>
            </w:r>
          </w:p>
        </w:tc>
        <w:tc>
          <w:tcPr>
            <w:tcW w:w="4113" w:type="dxa"/>
          </w:tcPr>
          <w:p w:rsidR="00821373" w:rsidRPr="00E87ADF" w:rsidRDefault="00821373" w:rsidP="00FF1D22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В) Н.В. Гоголь «Мёртвые души»</w:t>
            </w:r>
          </w:p>
        </w:tc>
      </w:tr>
      <w:tr w:rsidR="00821373" w:rsidRPr="00E87ADF" w:rsidTr="00FF1D22">
        <w:tc>
          <w:tcPr>
            <w:tcW w:w="4738" w:type="dxa"/>
          </w:tcPr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4. «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Эх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тройка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!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птица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тройка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!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кто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тебя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</w:p>
          <w:p w:rsidR="00821373" w:rsidRPr="00E87ADF" w:rsidRDefault="00821373" w:rsidP="00FF1D2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выдумал</w:t>
            </w:r>
            <w:r w:rsidRPr="00E87AD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?»</w:t>
            </w:r>
          </w:p>
        </w:tc>
        <w:tc>
          <w:tcPr>
            <w:tcW w:w="4113" w:type="dxa"/>
          </w:tcPr>
          <w:p w:rsidR="00821373" w:rsidRPr="00E87ADF" w:rsidRDefault="00821373" w:rsidP="00FF1D22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ADF">
              <w:rPr>
                <w:rFonts w:ascii="Times New Roman" w:hAnsi="Times New Roman" w:cs="Times New Roman"/>
                <w:sz w:val="28"/>
                <w:szCs w:val="28"/>
              </w:rPr>
              <w:t>Г) А.С. Грибоедов «Горе от ума»</w:t>
            </w:r>
          </w:p>
        </w:tc>
      </w:tr>
    </w:tbl>
    <w:p w:rsidR="00821373" w:rsidRPr="00E87ADF" w:rsidRDefault="00821373" w:rsidP="00821373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7ADF">
        <w:rPr>
          <w:b/>
          <w:bCs/>
          <w:color w:val="000000"/>
          <w:sz w:val="28"/>
          <w:szCs w:val="28"/>
        </w:rPr>
        <w:t>Как</w:t>
      </w:r>
      <w:r>
        <w:rPr>
          <w:b/>
          <w:bCs/>
          <w:color w:val="000000"/>
          <w:sz w:val="28"/>
          <w:szCs w:val="28"/>
        </w:rPr>
        <w:t>и</w:t>
      </w:r>
      <w:r w:rsidRPr="00E87ADF">
        <w:rPr>
          <w:b/>
          <w:bCs/>
          <w:color w:val="000000"/>
          <w:sz w:val="28"/>
          <w:szCs w:val="28"/>
        </w:rPr>
        <w:t>е из выделенных слов употреблен</w:t>
      </w:r>
      <w:r>
        <w:rPr>
          <w:b/>
          <w:bCs/>
          <w:color w:val="000000"/>
          <w:sz w:val="28"/>
          <w:szCs w:val="28"/>
        </w:rPr>
        <w:t>ы</w:t>
      </w:r>
      <w:r w:rsidRPr="00E87ADF">
        <w:rPr>
          <w:b/>
          <w:bCs/>
          <w:color w:val="000000"/>
          <w:sz w:val="28"/>
          <w:szCs w:val="28"/>
        </w:rPr>
        <w:t xml:space="preserve"> в прямом значении?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E87ADF">
        <w:rPr>
          <w:sz w:val="28"/>
          <w:szCs w:val="28"/>
        </w:rPr>
        <w:t xml:space="preserve">а) </w:t>
      </w:r>
      <w:r w:rsidRPr="00E87ADF">
        <w:rPr>
          <w:sz w:val="28"/>
          <w:szCs w:val="28"/>
          <w:u w:val="single"/>
        </w:rPr>
        <w:t>прохладная</w:t>
      </w:r>
      <w:r w:rsidRPr="00E87ADF">
        <w:rPr>
          <w:sz w:val="28"/>
          <w:szCs w:val="28"/>
        </w:rPr>
        <w:t xml:space="preserve"> вода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E87ADF">
        <w:rPr>
          <w:sz w:val="28"/>
          <w:szCs w:val="28"/>
        </w:rPr>
        <w:t xml:space="preserve">б) </w:t>
      </w:r>
      <w:r w:rsidRPr="00E87ADF">
        <w:rPr>
          <w:sz w:val="28"/>
          <w:szCs w:val="28"/>
          <w:u w:val="single"/>
        </w:rPr>
        <w:t>тёмная</w:t>
      </w:r>
      <w:r w:rsidRPr="00E87ADF">
        <w:rPr>
          <w:sz w:val="28"/>
          <w:szCs w:val="28"/>
        </w:rPr>
        <w:t xml:space="preserve"> шаль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E87ADF">
        <w:rPr>
          <w:sz w:val="28"/>
          <w:szCs w:val="28"/>
        </w:rPr>
        <w:t xml:space="preserve">в) </w:t>
      </w:r>
      <w:r w:rsidRPr="00E87ADF">
        <w:rPr>
          <w:sz w:val="28"/>
          <w:szCs w:val="28"/>
          <w:u w:val="single"/>
        </w:rPr>
        <w:t xml:space="preserve">стальные </w:t>
      </w:r>
      <w:r w:rsidRPr="00E87ADF">
        <w:rPr>
          <w:sz w:val="28"/>
          <w:szCs w:val="28"/>
        </w:rPr>
        <w:t>нервы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E87ADF">
        <w:rPr>
          <w:sz w:val="28"/>
          <w:szCs w:val="28"/>
        </w:rPr>
        <w:t xml:space="preserve">г) </w:t>
      </w:r>
      <w:r w:rsidRPr="00E87ADF">
        <w:rPr>
          <w:sz w:val="28"/>
          <w:szCs w:val="28"/>
          <w:u w:val="single"/>
        </w:rPr>
        <w:t>умный</w:t>
      </w:r>
      <w:r w:rsidRPr="00E87ADF">
        <w:rPr>
          <w:sz w:val="28"/>
          <w:szCs w:val="28"/>
        </w:rPr>
        <w:t xml:space="preserve"> ребёнок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821373" w:rsidRPr="00191DDB" w:rsidRDefault="00821373" w:rsidP="00821373">
      <w:pPr>
        <w:pStyle w:val="leftmargin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AC30BF">
        <w:rPr>
          <w:b/>
          <w:sz w:val="28"/>
          <w:szCs w:val="28"/>
          <w:shd w:val="clear" w:color="auto" w:fill="FFFFFF"/>
        </w:rPr>
        <w:t>Что означает фразеологизм «идти ва-банк»?</w:t>
      </w:r>
      <w:r w:rsidRPr="00AC30BF">
        <w:rPr>
          <w:b/>
          <w:sz w:val="28"/>
          <w:szCs w:val="28"/>
        </w:rPr>
        <w:br/>
      </w:r>
      <w:r w:rsidRPr="00191DDB">
        <w:rPr>
          <w:sz w:val="28"/>
          <w:szCs w:val="28"/>
          <w:shd w:val="clear" w:color="auto" w:fill="FFFFFF"/>
        </w:rPr>
        <w:t>а) действовать, рискуя всем</w:t>
      </w:r>
      <w:r w:rsidRPr="00191DDB">
        <w:rPr>
          <w:sz w:val="28"/>
          <w:szCs w:val="28"/>
        </w:rPr>
        <w:br/>
      </w:r>
      <w:r w:rsidRPr="00191DDB">
        <w:rPr>
          <w:sz w:val="28"/>
          <w:szCs w:val="28"/>
          <w:shd w:val="clear" w:color="auto" w:fill="FFFFFF"/>
        </w:rPr>
        <w:t>б) поступать глупо, неосмотрительно</w:t>
      </w:r>
      <w:r w:rsidRPr="00191DDB">
        <w:rPr>
          <w:sz w:val="28"/>
          <w:szCs w:val="28"/>
        </w:rPr>
        <w:br/>
      </w:r>
      <w:r w:rsidRPr="00191DDB">
        <w:rPr>
          <w:sz w:val="28"/>
          <w:szCs w:val="28"/>
          <w:shd w:val="clear" w:color="auto" w:fill="FFFFFF"/>
        </w:rPr>
        <w:t>в) идти быстро, стремительно</w:t>
      </w:r>
      <w:r w:rsidRPr="00191DDB">
        <w:rPr>
          <w:sz w:val="28"/>
          <w:szCs w:val="28"/>
        </w:rPr>
        <w:br/>
      </w:r>
      <w:r w:rsidRPr="00191DDB">
        <w:rPr>
          <w:sz w:val="28"/>
          <w:szCs w:val="28"/>
          <w:shd w:val="clear" w:color="auto" w:fill="FFFFFF"/>
        </w:rPr>
        <w:t>г) идти вперед</w:t>
      </w:r>
    </w:p>
    <w:p w:rsidR="00821373" w:rsidRPr="00E87ADF" w:rsidRDefault="00821373" w:rsidP="0082137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Раздел 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II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Культура речи</w:t>
      </w:r>
    </w:p>
    <w:p w:rsidR="00821373" w:rsidRPr="00E87AD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821373" w:rsidRPr="0004761B" w:rsidRDefault="00821373" w:rsidP="0082137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30B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одном из выделенных ниже слов допущена ошибка в образовании формы слова. Исправьте ошибку и запишите слово правильно.</w:t>
      </w:r>
    </w:p>
    <w:p w:rsidR="00821373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821373" w:rsidRPr="0004761B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04761B">
        <w:rPr>
          <w:rFonts w:ascii="Times New Roman" w:hAnsi="Times New Roman" w:cs="Times New Roman"/>
          <w:sz w:val="28"/>
          <w:szCs w:val="28"/>
        </w:rPr>
        <w:t>пять ПИХТ</w:t>
      </w:r>
    </w:p>
    <w:p w:rsidR="00821373" w:rsidRPr="0004761B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04761B">
        <w:rPr>
          <w:rFonts w:ascii="Times New Roman" w:hAnsi="Times New Roman" w:cs="Times New Roman"/>
          <w:sz w:val="28"/>
          <w:szCs w:val="28"/>
        </w:rPr>
        <w:t>задача более ЛЕГЧЕ</w:t>
      </w:r>
    </w:p>
    <w:p w:rsidR="00821373" w:rsidRPr="0004761B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04761B">
        <w:rPr>
          <w:rFonts w:ascii="Times New Roman" w:hAnsi="Times New Roman" w:cs="Times New Roman"/>
          <w:sz w:val="28"/>
          <w:szCs w:val="28"/>
        </w:rPr>
        <w:t>ИСПЕЧЁМ пирог</w:t>
      </w:r>
    </w:p>
    <w:p w:rsidR="00821373" w:rsidRPr="0004761B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04761B">
        <w:rPr>
          <w:rFonts w:ascii="Times New Roman" w:hAnsi="Times New Roman" w:cs="Times New Roman"/>
          <w:sz w:val="28"/>
          <w:szCs w:val="28"/>
        </w:rPr>
        <w:t>в ДВЕ тысячи пятом году</w:t>
      </w:r>
    </w:p>
    <w:p w:rsidR="00821373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04761B">
        <w:rPr>
          <w:rFonts w:ascii="Times New Roman" w:hAnsi="Times New Roman" w:cs="Times New Roman"/>
          <w:sz w:val="28"/>
          <w:szCs w:val="28"/>
        </w:rPr>
        <w:t>спелых АБРИКОСОВ</w:t>
      </w:r>
    </w:p>
    <w:p w:rsidR="00821373" w:rsidRPr="0004761B" w:rsidRDefault="00821373" w:rsidP="00821373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AC30BF" w:rsidRDefault="00821373" w:rsidP="00821373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30B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 каком предложении допущена грамматическая ошибка:  </w:t>
      </w:r>
      <w:r w:rsidRPr="00AC30B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нарушение в построении предложения с причастным оборотом.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7ADF">
        <w:rPr>
          <w:rFonts w:ascii="Times New Roman" w:hAnsi="Times New Roman" w:cs="Times New Roman"/>
          <w:sz w:val="28"/>
          <w:szCs w:val="28"/>
        </w:rPr>
        <w:t xml:space="preserve">А) </w:t>
      </w: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Всё вокруг: лес, поле, журчащий ручей — было красиво необыкновенно трогательной красотой, так много говорящие русскому сердцу.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7ADF">
        <w:rPr>
          <w:rFonts w:ascii="Times New Roman" w:hAnsi="Times New Roman" w:cs="Times New Roman"/>
          <w:sz w:val="28"/>
          <w:szCs w:val="28"/>
        </w:rPr>
        <w:t xml:space="preserve">Б) </w:t>
      </w: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 Орхидеи, появившиеся на Земле вместе с другими цветковыми растениями, начали активно развиваться 40 миллионов лет назад.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7ADF">
        <w:rPr>
          <w:rFonts w:ascii="Times New Roman" w:hAnsi="Times New Roman" w:cs="Times New Roman"/>
          <w:sz w:val="28"/>
          <w:szCs w:val="28"/>
        </w:rPr>
        <w:t xml:space="preserve">В) </w:t>
      </w: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Оценка риска для здоровья — это процесс установления степени выраженности и вероятности развития неблагоприятных эффектов, обусловленных воздействием факторов окружающей среды на здоровье.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7ADF">
        <w:rPr>
          <w:rFonts w:ascii="Times New Roman" w:hAnsi="Times New Roman" w:cs="Times New Roman"/>
          <w:sz w:val="28"/>
          <w:szCs w:val="28"/>
        </w:rPr>
        <w:t xml:space="preserve">Г) </w:t>
      </w: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Группа популяций разных видов, населяющих определённую территорию, образует сообщество.</w:t>
      </w:r>
    </w:p>
    <w:p w:rsidR="00821373" w:rsidRPr="00191DDB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191DDB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AC30BF">
        <w:rPr>
          <w:rFonts w:ascii="Times New Roman" w:hAnsi="Times New Roman" w:cs="Times New Roman"/>
          <w:b/>
          <w:sz w:val="28"/>
          <w:szCs w:val="28"/>
        </w:rPr>
        <w:t xml:space="preserve">В каком предложении допущена грамматическая ошибка:  </w:t>
      </w:r>
      <w:r w:rsidRPr="00AC30B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нарушение в построении предложения с деепричастным оборотом.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7ADF">
        <w:rPr>
          <w:rFonts w:ascii="Times New Roman" w:hAnsi="Times New Roman" w:cs="Times New Roman"/>
          <w:sz w:val="28"/>
          <w:szCs w:val="28"/>
        </w:rPr>
        <w:t>А) Она сидела, </w:t>
      </w:r>
      <w:r w:rsidRPr="00E87AD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горделиво откинув голову</w:t>
      </w:r>
      <w:r w:rsidRPr="00E87ADF">
        <w:rPr>
          <w:rFonts w:ascii="Times New Roman" w:hAnsi="Times New Roman" w:cs="Times New Roman"/>
          <w:sz w:val="28"/>
          <w:szCs w:val="28"/>
        </w:rPr>
        <w:t>, и искоса посматривала на меня.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7ADF">
        <w:rPr>
          <w:rFonts w:ascii="Times New Roman" w:hAnsi="Times New Roman" w:cs="Times New Roman"/>
          <w:sz w:val="28"/>
          <w:szCs w:val="28"/>
        </w:rPr>
        <w:t>Б) Снег, </w:t>
      </w:r>
      <w:r w:rsidRPr="00E87AD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лениво падая с темного неба</w:t>
      </w:r>
      <w:r w:rsidRPr="00E87ADF">
        <w:rPr>
          <w:rFonts w:ascii="Times New Roman" w:hAnsi="Times New Roman" w:cs="Times New Roman"/>
          <w:sz w:val="28"/>
          <w:szCs w:val="28"/>
        </w:rPr>
        <w:t>, постепенно заносил дорогу.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7ADF">
        <w:rPr>
          <w:rFonts w:ascii="Times New Roman" w:hAnsi="Times New Roman" w:cs="Times New Roman"/>
          <w:sz w:val="28"/>
          <w:szCs w:val="28"/>
        </w:rPr>
        <w:t xml:space="preserve">В) </w:t>
      </w: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Заглянув на урок, директору представилась интересная картина.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7ADF">
        <w:rPr>
          <w:rFonts w:ascii="Times New Roman" w:hAnsi="Times New Roman" w:cs="Times New Roman"/>
          <w:sz w:val="28"/>
          <w:szCs w:val="28"/>
        </w:rPr>
        <w:t>Г) Рогатые улитки медленно ползут, </w:t>
      </w:r>
      <w:r w:rsidRPr="00E87AD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бороздя песчаное дно речки</w:t>
      </w:r>
      <w:r w:rsidRPr="00E87ADF">
        <w:rPr>
          <w:rFonts w:ascii="Times New Roman" w:hAnsi="Times New Roman" w:cs="Times New Roman"/>
          <w:sz w:val="28"/>
          <w:szCs w:val="28"/>
        </w:rPr>
        <w:t>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7ADF">
        <w:rPr>
          <w:rFonts w:ascii="Times New Roman" w:hAnsi="Times New Roman" w:cs="Times New Roman"/>
          <w:sz w:val="28"/>
          <w:szCs w:val="28"/>
          <w:shd w:val="clear" w:color="auto" w:fill="FFFFFF"/>
        </w:rPr>
        <w:t>источнике.</w:t>
      </w:r>
    </w:p>
    <w:p w:rsidR="00821373" w:rsidRPr="00E87AD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21373" w:rsidRPr="00AC30BF" w:rsidRDefault="00821373" w:rsidP="00821373">
      <w:pPr>
        <w:pStyle w:val="leftmargin"/>
        <w:shd w:val="clear" w:color="auto" w:fill="FFFFFF"/>
        <w:spacing w:before="0" w:beforeAutospacing="0" w:after="0" w:afterAutospacing="0"/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</w:t>
      </w:r>
      <w:r w:rsidRPr="00191DDB">
        <w:rPr>
          <w:b/>
          <w:sz w:val="28"/>
          <w:szCs w:val="28"/>
          <w:shd w:val="clear" w:color="auto" w:fill="FFFFFF"/>
        </w:rPr>
        <w:t>7</w:t>
      </w:r>
      <w:r w:rsidRPr="00E87ADF">
        <w:rPr>
          <w:sz w:val="28"/>
          <w:szCs w:val="28"/>
          <w:shd w:val="clear" w:color="auto" w:fill="FFFFFF"/>
        </w:rPr>
        <w:t>.</w:t>
      </w:r>
      <w:r w:rsidRPr="00E87ADF">
        <w:rPr>
          <w:sz w:val="28"/>
          <w:szCs w:val="28"/>
        </w:rPr>
        <w:t xml:space="preserve"> </w:t>
      </w:r>
      <w:r w:rsidRPr="00AC30BF">
        <w:rPr>
          <w:b/>
          <w:sz w:val="28"/>
          <w:szCs w:val="28"/>
        </w:rPr>
        <w:t>В одном из приведённых ниже слов допущена ошибка в постановке ударения: НЕВЕРНО выделена буква, обозначающая ударный гласный звук. Выпишите это слово.</w:t>
      </w:r>
    </w:p>
    <w:p w:rsidR="00821373" w:rsidRPr="00E87ADF" w:rsidRDefault="00821373" w:rsidP="00821373">
      <w:pPr>
        <w:pStyle w:val="a6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spellStart"/>
      <w:r w:rsidRPr="00E87ADF">
        <w:rPr>
          <w:sz w:val="28"/>
          <w:szCs w:val="28"/>
        </w:rPr>
        <w:t>довезЁнный</w:t>
      </w:r>
      <w:proofErr w:type="spellEnd"/>
    </w:p>
    <w:p w:rsidR="00821373" w:rsidRPr="00E87ADF" w:rsidRDefault="00821373" w:rsidP="00821373">
      <w:pPr>
        <w:pStyle w:val="a6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spellStart"/>
      <w:r w:rsidRPr="00E87ADF">
        <w:rPr>
          <w:sz w:val="28"/>
          <w:szCs w:val="28"/>
        </w:rPr>
        <w:t>вручИт</w:t>
      </w:r>
      <w:proofErr w:type="spellEnd"/>
    </w:p>
    <w:p w:rsidR="00821373" w:rsidRPr="00E87ADF" w:rsidRDefault="00821373" w:rsidP="00821373">
      <w:pPr>
        <w:pStyle w:val="a6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spellStart"/>
      <w:r w:rsidRPr="00E87ADF">
        <w:rPr>
          <w:sz w:val="28"/>
          <w:szCs w:val="28"/>
        </w:rPr>
        <w:t>сорвалА</w:t>
      </w:r>
      <w:proofErr w:type="spellEnd"/>
    </w:p>
    <w:p w:rsidR="00821373" w:rsidRPr="00E87ADF" w:rsidRDefault="00821373" w:rsidP="00821373">
      <w:pPr>
        <w:pStyle w:val="a6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spellStart"/>
      <w:r w:rsidRPr="00E87ADF">
        <w:rPr>
          <w:sz w:val="28"/>
          <w:szCs w:val="28"/>
        </w:rPr>
        <w:t>катАлог</w:t>
      </w:r>
      <w:proofErr w:type="spellEnd"/>
    </w:p>
    <w:p w:rsidR="00821373" w:rsidRPr="00E87ADF" w:rsidRDefault="00821373" w:rsidP="00821373">
      <w:pPr>
        <w:pStyle w:val="a6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spellStart"/>
      <w:r w:rsidRPr="00E87ADF">
        <w:rPr>
          <w:sz w:val="28"/>
          <w:szCs w:val="28"/>
        </w:rPr>
        <w:t>донЕльзя</w:t>
      </w:r>
      <w:proofErr w:type="spellEnd"/>
    </w:p>
    <w:p w:rsidR="00821373" w:rsidRPr="00E87ADF" w:rsidRDefault="00821373" w:rsidP="0082137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Раздел 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III</w:t>
      </w:r>
      <w:r w:rsidRPr="00E87ADF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Речь. Текст</w:t>
      </w:r>
    </w:p>
    <w:p w:rsidR="00821373" w:rsidRPr="00AC30BF" w:rsidRDefault="00821373" w:rsidP="00821373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7ADF">
        <w:rPr>
          <w:rFonts w:ascii="Times New Roman" w:hAnsi="Times New Roman" w:cs="Times New Roman"/>
          <w:sz w:val="28"/>
          <w:szCs w:val="28"/>
        </w:rPr>
        <w:br/>
      </w:r>
      <w:r w:rsidRPr="00E87ADF">
        <w:rPr>
          <w:rFonts w:ascii="Times New Roman" w:hAnsi="Times New Roman" w:cs="Times New Roman"/>
          <w:b/>
          <w:sz w:val="28"/>
          <w:szCs w:val="28"/>
        </w:rPr>
        <w:t>8</w:t>
      </w:r>
      <w:r w:rsidRPr="00AC30BF">
        <w:rPr>
          <w:rFonts w:ascii="Times New Roman" w:hAnsi="Times New Roman" w:cs="Times New Roman"/>
          <w:b/>
          <w:sz w:val="28"/>
          <w:szCs w:val="28"/>
        </w:rPr>
        <w:t>. Напишите сочинение-рассуждение на тему «Правила безопасного общения в социальных сетях». Объём - не менее 70 слов.</w:t>
      </w: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1373" w:rsidRPr="00E87ADF" w:rsidRDefault="00821373" w:rsidP="0082137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8667A" w:rsidRDefault="00A8667A" w:rsidP="00A8667A">
      <w:pPr>
        <w:shd w:val="clear" w:color="auto" w:fill="FFFFFF"/>
        <w:spacing w:after="0" w:line="240" w:lineRule="auto"/>
        <w:ind w:left="150"/>
        <w:jc w:val="right"/>
        <w:rPr>
          <w:rFonts w:ascii="Times New Roman" w:eastAsia="Times New Roman" w:hAnsi="Times New Roman" w:cs="Times New Roman"/>
          <w:b/>
          <w:color w:val="121212"/>
          <w:sz w:val="24"/>
          <w:szCs w:val="24"/>
          <w:lang w:eastAsia="ru-RU"/>
        </w:rPr>
      </w:pPr>
    </w:p>
    <w:sectPr w:rsidR="00A8667A" w:rsidSect="008376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E4836"/>
    <w:multiLevelType w:val="hybridMultilevel"/>
    <w:tmpl w:val="BD1A2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E3A0D"/>
    <w:multiLevelType w:val="hybridMultilevel"/>
    <w:tmpl w:val="2F4A88A4"/>
    <w:lvl w:ilvl="0" w:tplc="9262318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color w:val="00000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DB3F3D"/>
    <w:multiLevelType w:val="hybridMultilevel"/>
    <w:tmpl w:val="B9822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CD1051"/>
    <w:multiLevelType w:val="hybridMultilevel"/>
    <w:tmpl w:val="DE2E3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7715C4"/>
    <w:multiLevelType w:val="hybridMultilevel"/>
    <w:tmpl w:val="BCF0C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4D2361"/>
    <w:multiLevelType w:val="hybridMultilevel"/>
    <w:tmpl w:val="EEBA104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5D78FA"/>
    <w:multiLevelType w:val="hybridMultilevel"/>
    <w:tmpl w:val="DC86BB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366E7"/>
    <w:multiLevelType w:val="hybridMultilevel"/>
    <w:tmpl w:val="769CC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6E5013"/>
    <w:multiLevelType w:val="hybridMultilevel"/>
    <w:tmpl w:val="C73A91E6"/>
    <w:lvl w:ilvl="0" w:tplc="AD58BC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E826B6"/>
    <w:multiLevelType w:val="hybridMultilevel"/>
    <w:tmpl w:val="FF702552"/>
    <w:lvl w:ilvl="0" w:tplc="FFE81D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7D493E"/>
    <w:multiLevelType w:val="hybridMultilevel"/>
    <w:tmpl w:val="737AB402"/>
    <w:lvl w:ilvl="0" w:tplc="251276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9321EC"/>
    <w:multiLevelType w:val="hybridMultilevel"/>
    <w:tmpl w:val="8D6CF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925A74"/>
    <w:multiLevelType w:val="hybridMultilevel"/>
    <w:tmpl w:val="D3028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CA2DFB"/>
    <w:multiLevelType w:val="hybridMultilevel"/>
    <w:tmpl w:val="CC58E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014A7A"/>
    <w:multiLevelType w:val="hybridMultilevel"/>
    <w:tmpl w:val="BCF0C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030E06"/>
    <w:multiLevelType w:val="hybridMultilevel"/>
    <w:tmpl w:val="E22C73C6"/>
    <w:lvl w:ilvl="0" w:tplc="EF72821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6">
    <w:nsid w:val="579B1F62"/>
    <w:multiLevelType w:val="hybridMultilevel"/>
    <w:tmpl w:val="AF18AB34"/>
    <w:lvl w:ilvl="0" w:tplc="5A526D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D440D4"/>
    <w:multiLevelType w:val="multilevel"/>
    <w:tmpl w:val="90B87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F644753"/>
    <w:multiLevelType w:val="multilevel"/>
    <w:tmpl w:val="ED3A8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2"/>
  </w:num>
  <w:num w:numId="3">
    <w:abstractNumId w:val="14"/>
  </w:num>
  <w:num w:numId="4">
    <w:abstractNumId w:val="3"/>
  </w:num>
  <w:num w:numId="5">
    <w:abstractNumId w:val="9"/>
  </w:num>
  <w:num w:numId="6">
    <w:abstractNumId w:val="12"/>
  </w:num>
  <w:num w:numId="7">
    <w:abstractNumId w:val="7"/>
  </w:num>
  <w:num w:numId="8">
    <w:abstractNumId w:val="0"/>
  </w:num>
  <w:num w:numId="9">
    <w:abstractNumId w:val="4"/>
  </w:num>
  <w:num w:numId="10">
    <w:abstractNumId w:val="10"/>
  </w:num>
  <w:num w:numId="11">
    <w:abstractNumId w:val="6"/>
  </w:num>
  <w:num w:numId="12">
    <w:abstractNumId w:val="11"/>
  </w:num>
  <w:num w:numId="13">
    <w:abstractNumId w:val="8"/>
  </w:num>
  <w:num w:numId="14">
    <w:abstractNumId w:val="18"/>
  </w:num>
  <w:num w:numId="15">
    <w:abstractNumId w:val="17"/>
  </w:num>
  <w:num w:numId="16">
    <w:abstractNumId w:val="5"/>
  </w:num>
  <w:num w:numId="17">
    <w:abstractNumId w:val="13"/>
  </w:num>
  <w:num w:numId="18">
    <w:abstractNumId w:val="1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21A8"/>
    <w:rsid w:val="001A5730"/>
    <w:rsid w:val="002B5C12"/>
    <w:rsid w:val="00357E5E"/>
    <w:rsid w:val="00410B2D"/>
    <w:rsid w:val="004963A9"/>
    <w:rsid w:val="004E3272"/>
    <w:rsid w:val="00531F2A"/>
    <w:rsid w:val="007D2858"/>
    <w:rsid w:val="008065D7"/>
    <w:rsid w:val="00821373"/>
    <w:rsid w:val="00837605"/>
    <w:rsid w:val="00A43800"/>
    <w:rsid w:val="00A8667A"/>
    <w:rsid w:val="00AB74CA"/>
    <w:rsid w:val="00BE6383"/>
    <w:rsid w:val="00CB4811"/>
    <w:rsid w:val="00DE6730"/>
    <w:rsid w:val="00E021A8"/>
    <w:rsid w:val="00F60B7E"/>
    <w:rsid w:val="00FF1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1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21A8"/>
    <w:rPr>
      <w:b/>
      <w:bCs/>
    </w:rPr>
  </w:style>
  <w:style w:type="paragraph" w:styleId="a4">
    <w:name w:val="List Paragraph"/>
    <w:basedOn w:val="a"/>
    <w:uiPriority w:val="34"/>
    <w:qFormat/>
    <w:rsid w:val="00E021A8"/>
    <w:pPr>
      <w:ind w:left="720"/>
      <w:contextualSpacing/>
    </w:pPr>
  </w:style>
  <w:style w:type="table" w:styleId="a5">
    <w:name w:val="Table Grid"/>
    <w:basedOn w:val="a1"/>
    <w:uiPriority w:val="59"/>
    <w:rsid w:val="00E021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eftmargin">
    <w:name w:val="left_margin"/>
    <w:basedOn w:val="a"/>
    <w:rsid w:val="00E021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E021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E021A8"/>
    <w:pPr>
      <w:spacing w:after="0" w:line="240" w:lineRule="auto"/>
    </w:pPr>
  </w:style>
  <w:style w:type="character" w:customStyle="1" w:styleId="copyright-span">
    <w:name w:val="copyright-span"/>
    <w:basedOn w:val="a0"/>
    <w:rsid w:val="00E021A8"/>
  </w:style>
  <w:style w:type="character" w:styleId="a8">
    <w:name w:val="Hyperlink"/>
    <w:basedOn w:val="a0"/>
    <w:uiPriority w:val="99"/>
    <w:semiHidden/>
    <w:unhideWhenUsed/>
    <w:rsid w:val="00E021A8"/>
    <w:rPr>
      <w:color w:val="0000FF"/>
      <w:u w:val="single"/>
    </w:rPr>
  </w:style>
  <w:style w:type="character" w:customStyle="1" w:styleId="gxst-color-emph">
    <w:name w:val="gxst-color-emph"/>
    <w:basedOn w:val="a0"/>
    <w:rsid w:val="00E021A8"/>
  </w:style>
  <w:style w:type="character" w:styleId="a9">
    <w:name w:val="Emphasis"/>
    <w:basedOn w:val="a0"/>
    <w:uiPriority w:val="20"/>
    <w:qFormat/>
    <w:rsid w:val="00E021A8"/>
    <w:rPr>
      <w:i/>
      <w:iCs/>
    </w:rPr>
  </w:style>
  <w:style w:type="character" w:customStyle="1" w:styleId="w">
    <w:name w:val="w"/>
    <w:basedOn w:val="a0"/>
    <w:rsid w:val="00E021A8"/>
  </w:style>
  <w:style w:type="character" w:customStyle="1" w:styleId="aa">
    <w:name w:val="Основной текст Знак"/>
    <w:link w:val="ab"/>
    <w:uiPriority w:val="99"/>
    <w:rsid w:val="00E021A8"/>
    <w:rPr>
      <w:shd w:val="clear" w:color="auto" w:fill="FFFFFF"/>
    </w:rPr>
  </w:style>
  <w:style w:type="paragraph" w:styleId="ab">
    <w:name w:val="Body Text"/>
    <w:basedOn w:val="a"/>
    <w:link w:val="aa"/>
    <w:rsid w:val="00E021A8"/>
    <w:pPr>
      <w:shd w:val="clear" w:color="auto" w:fill="FFFFFF"/>
      <w:spacing w:after="120" w:line="211" w:lineRule="exact"/>
      <w:jc w:val="right"/>
    </w:pPr>
  </w:style>
  <w:style w:type="character" w:customStyle="1" w:styleId="1">
    <w:name w:val="Основной текст Знак1"/>
    <w:basedOn w:val="a0"/>
    <w:uiPriority w:val="99"/>
    <w:semiHidden/>
    <w:rsid w:val="00E021A8"/>
  </w:style>
  <w:style w:type="table" w:customStyle="1" w:styleId="10">
    <w:name w:val="Сетка таблицы1"/>
    <w:basedOn w:val="a1"/>
    <w:next w:val="a5"/>
    <w:uiPriority w:val="59"/>
    <w:rsid w:val="00410B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№1_"/>
    <w:basedOn w:val="a0"/>
    <w:link w:val="12"/>
    <w:uiPriority w:val="99"/>
    <w:locked/>
    <w:rsid w:val="00821373"/>
    <w:rPr>
      <w:b/>
      <w:bCs/>
      <w:sz w:val="17"/>
      <w:szCs w:val="1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821373"/>
    <w:pPr>
      <w:widowControl w:val="0"/>
      <w:shd w:val="clear" w:color="auto" w:fill="FFFFFF"/>
      <w:spacing w:before="180" w:after="0" w:line="221" w:lineRule="exact"/>
      <w:jc w:val="both"/>
      <w:outlineLvl w:val="0"/>
    </w:pPr>
    <w:rPr>
      <w:b/>
      <w:bCs/>
      <w:sz w:val="17"/>
      <w:szCs w:val="17"/>
      <w:shd w:val="clear" w:color="auto" w:fill="FFFFFF"/>
    </w:rPr>
  </w:style>
  <w:style w:type="character" w:customStyle="1" w:styleId="ac">
    <w:name w:val="Основной текст + Полужирный"/>
    <w:aliases w:val="Интервал 0 pt"/>
    <w:basedOn w:val="aa"/>
    <w:uiPriority w:val="99"/>
    <w:rsid w:val="00821373"/>
    <w:rPr>
      <w:rFonts w:ascii="Times New Roman" w:hAnsi="Times New Roman" w:cs="Times New Roman"/>
      <w:b/>
      <w:bCs/>
      <w:spacing w:val="2"/>
      <w:sz w:val="17"/>
      <w:szCs w:val="17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9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762382-141A-4C9D-BDBC-8A95DF21F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1076</Words>
  <Characters>6138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comp2001</dc:creator>
  <cp:lastModifiedBy>Мушаева Б.Н.</cp:lastModifiedBy>
  <cp:revision>3</cp:revision>
  <cp:lastPrinted>2023-05-04T16:44:00Z</cp:lastPrinted>
  <dcterms:created xsi:type="dcterms:W3CDTF">2025-04-28T09:08:00Z</dcterms:created>
  <dcterms:modified xsi:type="dcterms:W3CDTF">2025-04-28T09:20:00Z</dcterms:modified>
</cp:coreProperties>
</file>